
<file path=[Content_Types].xml><?xml version="1.0" encoding="utf-8"?>
<Types xmlns="http://schemas.openxmlformats.org/package/2006/content-types">
  <Default Extension="tmp" ContentType="image/png"/>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media/image30.tmp" ContentType="image/jpeg"/>
  <Override PartName="/word/media/image31.tmp" ContentType="image/jpeg"/>
  <Override PartName="/word/media/image32.tmp" ContentType="image/jpeg"/>
  <Override PartName="/word/media/image33.tmp" ContentType="image/jpeg"/>
  <Override PartName="/word/media/image34.tmp" ContentType="image/jpeg"/>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5EB" w:rsidRDefault="0058228E" w:rsidP="008235C8">
      <w:pPr>
        <w:pStyle w:val="Cmsor1"/>
        <w:jc w:val="both"/>
        <w:rPr>
          <w:rFonts w:eastAsia="Times New Roman"/>
        </w:rPr>
      </w:pPr>
      <w:r>
        <w:rPr>
          <w:rFonts w:eastAsia="Times New Roman"/>
        </w:rPr>
        <w:t>Participant Portal Guide</w:t>
      </w:r>
    </w:p>
    <w:p w:rsidR="008F25EB" w:rsidRDefault="0058228E" w:rsidP="008235C8">
      <w:pPr>
        <w:numPr>
          <w:ilvl w:val="0"/>
          <w:numId w:val="3"/>
        </w:numPr>
        <w:spacing w:before="100" w:beforeAutospacing="1" w:after="100" w:afterAutospacing="1"/>
        <w:jc w:val="both"/>
        <w:divId w:val="232783898"/>
        <w:rPr>
          <w:rFonts w:eastAsia="Times New Roman"/>
        </w:rPr>
      </w:pPr>
      <w:hyperlink w:anchor="ParticipantPortalGuide-Whatisorganisati" w:history="1">
        <w:r>
          <w:rPr>
            <w:rStyle w:val="Hiperhivatkozs"/>
            <w:rFonts w:eastAsia="Times New Roman"/>
          </w:rPr>
          <w:t>What is organisation registration?</w:t>
        </w:r>
      </w:hyperlink>
    </w:p>
    <w:p w:rsidR="008F25EB" w:rsidRDefault="008235C8" w:rsidP="008235C8">
      <w:pPr>
        <w:numPr>
          <w:ilvl w:val="0"/>
          <w:numId w:val="3"/>
        </w:numPr>
        <w:spacing w:before="100" w:beforeAutospacing="1" w:after="100" w:afterAutospacing="1"/>
        <w:jc w:val="both"/>
        <w:divId w:val="232783898"/>
        <w:rPr>
          <w:rFonts w:eastAsia="Times New Roman"/>
        </w:rPr>
      </w:pPr>
      <w:hyperlink w:anchor="ParticipantPortalGuide-Howtoregisterano" w:history="1">
        <w:r w:rsidR="0058228E">
          <w:rPr>
            <w:rStyle w:val="Hiperhivatkozs"/>
            <w:rFonts w:eastAsia="Times New Roman"/>
          </w:rPr>
          <w:t>How to register an organisation</w:t>
        </w:r>
      </w:hyperlink>
    </w:p>
    <w:p w:rsidR="008F25EB" w:rsidRDefault="008235C8" w:rsidP="008235C8">
      <w:pPr>
        <w:numPr>
          <w:ilvl w:val="0"/>
          <w:numId w:val="3"/>
        </w:numPr>
        <w:spacing w:before="100" w:beforeAutospacing="1" w:after="100" w:afterAutospacing="1"/>
        <w:jc w:val="both"/>
        <w:divId w:val="232783898"/>
        <w:rPr>
          <w:rFonts w:eastAsia="Times New Roman"/>
        </w:rPr>
      </w:pPr>
      <w:hyperlink w:anchor="ParticipantPortalGuide-Howwilltheorgani" w:history="1">
        <w:r w:rsidR="0058228E">
          <w:rPr>
            <w:rStyle w:val="Hiperhivatkozs"/>
            <w:rFonts w:eastAsia="Times New Roman"/>
          </w:rPr>
          <w:t>How will the organisation be validated - Centralised or Decentralised?</w:t>
        </w:r>
      </w:hyperlink>
    </w:p>
    <w:p w:rsidR="008F25EB" w:rsidRDefault="008235C8" w:rsidP="008235C8">
      <w:pPr>
        <w:numPr>
          <w:ilvl w:val="0"/>
          <w:numId w:val="3"/>
        </w:numPr>
        <w:spacing w:before="100" w:beforeAutospacing="1" w:after="100" w:afterAutospacing="1"/>
        <w:jc w:val="both"/>
        <w:divId w:val="232783898"/>
        <w:rPr>
          <w:rFonts w:eastAsia="Times New Roman"/>
        </w:rPr>
      </w:pPr>
      <w:hyperlink w:anchor="ParticipantPortalGuide-Differencesbetwe" w:history="1">
        <w:r w:rsidR="0058228E">
          <w:rPr>
            <w:rStyle w:val="Hiperhivatkozs"/>
            <w:rFonts w:eastAsia="Times New Roman"/>
          </w:rPr>
          <w:t>Differences between Centralised and Decentralised during registration process</w:t>
        </w:r>
      </w:hyperlink>
    </w:p>
    <w:p w:rsidR="008F25EB" w:rsidRDefault="008235C8" w:rsidP="008235C8">
      <w:pPr>
        <w:numPr>
          <w:ilvl w:val="0"/>
          <w:numId w:val="3"/>
        </w:numPr>
        <w:spacing w:before="100" w:beforeAutospacing="1" w:after="100" w:afterAutospacing="1"/>
        <w:jc w:val="both"/>
        <w:divId w:val="232783898"/>
        <w:rPr>
          <w:rFonts w:eastAsia="Times New Roman"/>
        </w:rPr>
      </w:pPr>
      <w:hyperlink w:anchor="ParticipantPortalGuide-Howtoregisterano" w:history="1">
        <w:r w:rsidR="0058228E">
          <w:rPr>
            <w:rStyle w:val="Hiperhivatkozs"/>
            <w:rFonts w:eastAsia="Times New Roman"/>
          </w:rPr>
          <w:t>How to register an organisation</w:t>
        </w:r>
      </w:hyperlink>
    </w:p>
    <w:p w:rsidR="008F25EB" w:rsidRDefault="008235C8" w:rsidP="008235C8">
      <w:pPr>
        <w:numPr>
          <w:ilvl w:val="0"/>
          <w:numId w:val="3"/>
        </w:numPr>
        <w:spacing w:before="100" w:beforeAutospacing="1" w:after="100" w:afterAutospacing="1"/>
        <w:jc w:val="both"/>
        <w:divId w:val="232783898"/>
        <w:rPr>
          <w:rFonts w:eastAsia="Times New Roman"/>
        </w:rPr>
      </w:pPr>
      <w:hyperlink w:anchor="ParticipantPortalGuide-Whattodoifasimil" w:history="1">
        <w:r w:rsidR="0058228E">
          <w:rPr>
            <w:rStyle w:val="Hiperhivatkozs"/>
            <w:rFonts w:eastAsia="Times New Roman"/>
          </w:rPr>
          <w:t>What to do if a similar organisation is found</w:t>
        </w:r>
      </w:hyperlink>
    </w:p>
    <w:p w:rsidR="008F25EB" w:rsidRDefault="008235C8" w:rsidP="008235C8">
      <w:pPr>
        <w:numPr>
          <w:ilvl w:val="0"/>
          <w:numId w:val="3"/>
        </w:numPr>
        <w:spacing w:before="100" w:beforeAutospacing="1" w:after="100" w:afterAutospacing="1"/>
        <w:jc w:val="both"/>
        <w:divId w:val="232783898"/>
        <w:rPr>
          <w:rFonts w:eastAsia="Times New Roman"/>
        </w:rPr>
      </w:pPr>
      <w:hyperlink w:anchor="ParticipantPortalGuide-Howtoaddadocumen" w:history="1">
        <w:r w:rsidR="0058228E">
          <w:rPr>
            <w:rStyle w:val="Hiperhivatkozs"/>
            <w:rFonts w:eastAsia="Times New Roman"/>
          </w:rPr>
          <w:t>How to add a document</w:t>
        </w:r>
      </w:hyperlink>
    </w:p>
    <w:p w:rsidR="008F25EB" w:rsidRDefault="008235C8" w:rsidP="008235C8">
      <w:pPr>
        <w:numPr>
          <w:ilvl w:val="0"/>
          <w:numId w:val="3"/>
        </w:numPr>
        <w:spacing w:before="100" w:beforeAutospacing="1" w:after="100" w:afterAutospacing="1"/>
        <w:jc w:val="both"/>
        <w:divId w:val="232783898"/>
        <w:rPr>
          <w:rFonts w:eastAsia="Times New Roman"/>
        </w:rPr>
      </w:pPr>
      <w:hyperlink w:anchor="ParticipantPortalGuide-ModifyOrganisati" w:history="1">
        <w:r w:rsidR="0058228E">
          <w:rPr>
            <w:rStyle w:val="Hiperhivatkozs"/>
            <w:rFonts w:eastAsia="Times New Roman"/>
          </w:rPr>
          <w:t>Modify Organisation</w:t>
        </w:r>
      </w:hyperlink>
    </w:p>
    <w:p w:rsidR="008F25EB" w:rsidRDefault="0058228E" w:rsidP="008235C8">
      <w:pPr>
        <w:pStyle w:val="NormlWeb"/>
        <w:jc w:val="both"/>
        <w:divId w:val="1977907647"/>
      </w:pPr>
      <w:r>
        <w:t> </w:t>
      </w:r>
    </w:p>
    <w:p w:rsidR="008F25EB" w:rsidRDefault="0058228E" w:rsidP="008235C8">
      <w:pPr>
        <w:pStyle w:val="Cmsor1"/>
        <w:jc w:val="both"/>
        <w:divId w:val="1977907647"/>
        <w:rPr>
          <w:rFonts w:eastAsia="Times New Roman"/>
        </w:rPr>
      </w:pPr>
      <w:r>
        <w:rPr>
          <w:rFonts w:eastAsia="Times New Roman"/>
        </w:rPr>
        <w:t>What is organisation registration?</w:t>
      </w:r>
    </w:p>
    <w:p w:rsidR="008F25EB" w:rsidRDefault="0058228E" w:rsidP="008235C8">
      <w:pPr>
        <w:pStyle w:val="NormlWeb"/>
        <w:jc w:val="both"/>
        <w:divId w:val="1977907647"/>
      </w:pPr>
      <w:r>
        <w:t>To participate in proposals and projects, you must register your organisation first. After registration, a unique identifier is assigned to your organisation. This is the 9-digit PIC (Participant Identification Code) number that will be used as a reference by the Commission in any future interactions.</w:t>
      </w:r>
    </w:p>
    <w:p w:rsidR="008F25EB" w:rsidRDefault="0058228E" w:rsidP="008235C8">
      <w:pPr>
        <w:pStyle w:val="NormlWeb"/>
        <w:jc w:val="both"/>
        <w:divId w:val="1977907647"/>
      </w:pPr>
      <w:r>
        <w:t xml:space="preserve">A single registration is required for each organisation in the system. The use of a PIC for each organisation helps to avoid </w:t>
      </w:r>
      <w:proofErr w:type="spellStart"/>
      <w:r>
        <w:t>misusage</w:t>
      </w:r>
      <w:proofErr w:type="spellEnd"/>
      <w:r>
        <w:t xml:space="preserve"> of funds by non-reliable parties and facilitates the effort to keep participant-related information up-to-date.</w:t>
      </w:r>
    </w:p>
    <w:p w:rsidR="008F25EB" w:rsidRDefault="0058228E" w:rsidP="008235C8">
      <w:pPr>
        <w:pStyle w:val="NormlWeb"/>
        <w:jc w:val="both"/>
        <w:divId w:val="1977907647"/>
      </w:pPr>
      <w:r>
        <w:t>Please keep the legal data of the organisation and programme related information at hand. You can check the information you will need for the registration in the documentation of the call for proposals. Please note that you have to register your organisation before submitting a project application.</w:t>
      </w:r>
    </w:p>
    <w:p w:rsidR="008F25EB" w:rsidRDefault="0058228E" w:rsidP="008235C8">
      <w:pPr>
        <w:pStyle w:val="NormlWeb"/>
        <w:jc w:val="both"/>
        <w:divId w:val="1977907647"/>
      </w:pPr>
      <w:r>
        <w:t xml:space="preserve">You can </w:t>
      </w:r>
      <w:proofErr w:type="gramStart"/>
      <w:r>
        <w:t>pause</w:t>
      </w:r>
      <w:proofErr w:type="gramEnd"/>
      <w:r>
        <w:t xml:space="preserve"> the registration process at any time and continue it later. The system automatically saves your draft registration and will keep it until you complete it or for up to one year after its last edit.</w:t>
      </w:r>
    </w:p>
    <w:p w:rsidR="008F25EB" w:rsidRDefault="0058228E" w:rsidP="008235C8">
      <w:pPr>
        <w:pStyle w:val="NormlWeb"/>
        <w:jc w:val="both"/>
        <w:divId w:val="1977907647"/>
      </w:pPr>
      <w:r>
        <w:t xml:space="preserve">Access to </w:t>
      </w:r>
      <w:r>
        <w:rPr>
          <w:rStyle w:val="Kiemels2"/>
        </w:rPr>
        <w:t>URF</w:t>
      </w:r>
      <w:r>
        <w:t xml:space="preserve"> is found here - </w:t>
      </w:r>
      <w:hyperlink r:id="rId6" w:history="1">
        <w:r>
          <w:rPr>
            <w:rStyle w:val="Hiperhivatkozs"/>
            <w:u w:val="none"/>
          </w:rPr>
          <w:t>http://ec.europa.eu/education/participants/portal/desktop/en/home.html</w:t>
        </w:r>
      </w:hyperlink>
    </w:p>
    <w:p w:rsidR="008F25EB" w:rsidRDefault="0058228E" w:rsidP="008235C8">
      <w:pPr>
        <w:jc w:val="both"/>
        <w:divId w:val="98334469"/>
        <w:rPr>
          <w:rFonts w:eastAsia="Times New Roman"/>
        </w:rPr>
      </w:pPr>
      <w:r>
        <w:rPr>
          <w:rStyle w:val="aui-icon"/>
          <w:rFonts w:eastAsia="Times New Roman"/>
        </w:rPr>
        <w:t> </w:t>
      </w:r>
      <w:r>
        <w:rPr>
          <w:rFonts w:eastAsia="Times New Roman"/>
        </w:rPr>
        <w:t xml:space="preserve"> </w:t>
      </w:r>
    </w:p>
    <w:p w:rsidR="008F25EB" w:rsidRDefault="0058228E" w:rsidP="008235C8">
      <w:pPr>
        <w:pStyle w:val="NormlWeb"/>
        <w:jc w:val="both"/>
        <w:divId w:val="1904558471"/>
      </w:pPr>
      <w:r>
        <w:t xml:space="preserve">If you are a new user, you must create an </w:t>
      </w:r>
      <w:r>
        <w:rPr>
          <w:rStyle w:val="Kiemels2"/>
        </w:rPr>
        <w:t>EU Login </w:t>
      </w:r>
      <w:r>
        <w:t xml:space="preserve">account before registering. You will find details on the </w:t>
      </w:r>
      <w:r>
        <w:rPr>
          <w:rStyle w:val="Kiemels2"/>
        </w:rPr>
        <w:t>URF</w:t>
      </w:r>
      <w:r>
        <w:t xml:space="preserve"> website.</w:t>
      </w:r>
    </w:p>
    <w:p w:rsidR="008F25EB" w:rsidRDefault="0058228E" w:rsidP="008235C8">
      <w:pPr>
        <w:pStyle w:val="Cmsor1"/>
        <w:jc w:val="both"/>
        <w:divId w:val="1977907647"/>
        <w:rPr>
          <w:rFonts w:eastAsia="Times New Roman"/>
        </w:rPr>
      </w:pPr>
      <w:r>
        <w:rPr>
          <w:rFonts w:eastAsia="Times New Roman"/>
        </w:rPr>
        <w:t>How to register an organisation</w:t>
      </w:r>
    </w:p>
    <w:p w:rsidR="008F25EB" w:rsidRDefault="0058228E" w:rsidP="008235C8">
      <w:pPr>
        <w:pStyle w:val="NormlWeb"/>
        <w:jc w:val="both"/>
        <w:divId w:val="1977907647"/>
      </w:pPr>
      <w:r>
        <w:lastRenderedPageBreak/>
        <w:t xml:space="preserve">The registration procedure is performed in the URF Registration Wizard – a step-by-step, user-friendly tool for entry of all </w:t>
      </w:r>
      <w:bookmarkStart w:id="0" w:name="_GoBack"/>
      <w:bookmarkEnd w:id="0"/>
      <w:r>
        <w:t>the information required for an organisation to be registered. The URF Registration Wizard is invoked from the Participant Portal page when a new registration is started or when a draft (partially completed and saved) registration is resumed. The URF Registration Wizard displays any possible duplicate organisations during the registration process.</w:t>
      </w:r>
    </w:p>
    <w:p w:rsidR="008F25EB" w:rsidRDefault="0058228E" w:rsidP="008235C8">
      <w:pPr>
        <w:pStyle w:val="Cmsor1"/>
        <w:jc w:val="both"/>
        <w:divId w:val="1977907647"/>
        <w:rPr>
          <w:rFonts w:eastAsia="Times New Roman"/>
        </w:rPr>
      </w:pPr>
      <w:r>
        <w:rPr>
          <w:rFonts w:eastAsia="Times New Roman"/>
        </w:rPr>
        <w:t>How will the organisation be validated - Centralised or Decentralised?</w:t>
      </w:r>
    </w:p>
    <w:p w:rsidR="008F25EB" w:rsidRDefault="0058228E" w:rsidP="008235C8">
      <w:pPr>
        <w:pStyle w:val="NormlWeb"/>
        <w:jc w:val="both"/>
        <w:divId w:val="1977907647"/>
      </w:pPr>
      <w:r>
        <w:t>All organisations for Creative Europe, Erasmus+, Europe for Citizens</w:t>
      </w:r>
      <w:proofErr w:type="gramStart"/>
      <w:r>
        <w:t>  and</w:t>
      </w:r>
      <w:proofErr w:type="gramEnd"/>
      <w:r>
        <w:t xml:space="preserve"> EU Aid Volunteers, once they register their organisations, may use the PIC to submit their application. Depending on which agency is handing their application request,</w:t>
      </w:r>
    </w:p>
    <w:p w:rsidR="008F25EB" w:rsidRDefault="0058228E" w:rsidP="008235C8">
      <w:pPr>
        <w:pStyle w:val="NormlWeb"/>
        <w:jc w:val="both"/>
        <w:divId w:val="1977907647"/>
      </w:pPr>
      <w:r>
        <w:t>- Centralised: the organisation may be validated in URF (validation by REA (Research Executive Agency), in Brussels).</w:t>
      </w:r>
    </w:p>
    <w:p w:rsidR="008F25EB" w:rsidRDefault="0058228E" w:rsidP="008235C8">
      <w:pPr>
        <w:pStyle w:val="NormlWeb"/>
        <w:jc w:val="both"/>
        <w:divId w:val="1977907647"/>
      </w:pPr>
      <w:proofErr w:type="gramStart"/>
      <w:r>
        <w:t>or</w:t>
      </w:r>
      <w:proofErr w:type="gramEnd"/>
    </w:p>
    <w:p w:rsidR="008F25EB" w:rsidRDefault="0058228E" w:rsidP="008235C8">
      <w:pPr>
        <w:pStyle w:val="NormlWeb"/>
        <w:jc w:val="both"/>
        <w:divId w:val="1977907647"/>
      </w:pPr>
      <w:r>
        <w:t>- Decentralised: will be validated in the National Agency project management system, in the different participating countries of the programme (validation by National Agency).</w:t>
      </w:r>
    </w:p>
    <w:p w:rsidR="008F25EB" w:rsidRDefault="0058228E" w:rsidP="008235C8">
      <w:pPr>
        <w:pStyle w:val="NormlWeb"/>
        <w:jc w:val="both"/>
        <w:divId w:val="1977907647"/>
      </w:pPr>
      <w:r>
        <w:t xml:space="preserve">If an organisation applies for a HE accreditation, the organisation will not go through centralised validation, unless it goes forwards and applies for a grant request managed by EACEA (Education, </w:t>
      </w:r>
      <w:proofErr w:type="spellStart"/>
      <w:r>
        <w:t>Audiovisual</w:t>
      </w:r>
      <w:proofErr w:type="spellEnd"/>
      <w:r>
        <w:t xml:space="preserve"> and Culture Executive Agency), in Brussels.</w:t>
      </w:r>
    </w:p>
    <w:p w:rsidR="008F25EB" w:rsidRDefault="0058228E" w:rsidP="008235C8">
      <w:pPr>
        <w:pStyle w:val="NormlWeb"/>
        <w:jc w:val="both"/>
        <w:divId w:val="1977907647"/>
      </w:pPr>
      <w:r>
        <w:t>If an organisation applies for VET, EVS and HE mobility consortia accreditation, the organisation will go through validation in the National Agency project management system.</w:t>
      </w:r>
    </w:p>
    <w:p w:rsidR="008F25EB" w:rsidRDefault="0058228E" w:rsidP="008235C8">
      <w:pPr>
        <w:pStyle w:val="NormlWeb"/>
        <w:jc w:val="both"/>
        <w:divId w:val="1977907647"/>
      </w:pPr>
      <w:r>
        <w:t> </w:t>
      </w:r>
    </w:p>
    <w:p w:rsidR="008F25EB" w:rsidRDefault="0058228E" w:rsidP="008235C8">
      <w:pPr>
        <w:pStyle w:val="NormlWeb"/>
        <w:jc w:val="both"/>
        <w:divId w:val="1977907647"/>
      </w:pPr>
      <w:r>
        <w:rPr>
          <w:noProof/>
          <w:lang w:val="hu-HU" w:eastAsia="hu-HU"/>
        </w:rPr>
        <w:lastRenderedPageBreak/>
        <w:drawing>
          <wp:inline distT="0" distB="0" distL="0" distR="0" wp14:anchorId="36A9C01A" wp14:editId="293B7F83">
            <wp:extent cx="5943600" cy="4763135"/>
            <wp:effectExtent l="0" t="0" r="0" b="0"/>
            <wp:docPr id="6" name="Picture 6" descr="C:\316d6c41551c2e86ea56b0206a37c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316d6c41551c2e86ea56b0206a37cf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763135"/>
                    </a:xfrm>
                    <a:prstGeom prst="rect">
                      <a:avLst/>
                    </a:prstGeom>
                    <a:noFill/>
                    <a:ln>
                      <a:noFill/>
                    </a:ln>
                  </pic:spPr>
                </pic:pic>
              </a:graphicData>
            </a:graphic>
          </wp:inline>
        </w:drawing>
      </w:r>
    </w:p>
    <w:p w:rsidR="008F25EB" w:rsidRDefault="0058228E" w:rsidP="008235C8">
      <w:pPr>
        <w:pStyle w:val="Cmsor1"/>
        <w:jc w:val="both"/>
        <w:divId w:val="1977907647"/>
        <w:rPr>
          <w:rFonts w:eastAsia="Times New Roman"/>
        </w:rPr>
      </w:pPr>
      <w:r>
        <w:rPr>
          <w:rFonts w:eastAsia="Times New Roman"/>
        </w:rPr>
        <w:t>Differences between Centralised and Decentralised during registration process</w:t>
      </w:r>
    </w:p>
    <w:p w:rsidR="008F25EB" w:rsidRDefault="0058228E" w:rsidP="008235C8">
      <w:pPr>
        <w:pStyle w:val="NormlWeb"/>
        <w:jc w:val="both"/>
        <w:divId w:val="1977907647"/>
      </w:pPr>
      <w:r>
        <w:t xml:space="preserve">If your organisation is selected for the projects managed by EACEA (centralised projects) then your organisation will need to pass a Legal Entity validation, nominate a LEAR and your organisation will have to provide supporting legal documents. In that case, the mandatory </w:t>
      </w:r>
      <w:proofErr w:type="gramStart"/>
      <w:r>
        <w:t>fields for the LEAR needs</w:t>
      </w:r>
      <w:proofErr w:type="gramEnd"/>
      <w:r>
        <w:t xml:space="preserve"> to be filled.</w:t>
      </w:r>
    </w:p>
    <w:p w:rsidR="008F25EB" w:rsidRDefault="0058228E" w:rsidP="008235C8">
      <w:pPr>
        <w:pStyle w:val="NormlWeb"/>
        <w:jc w:val="both"/>
        <w:divId w:val="1977907647"/>
      </w:pPr>
      <w:r>
        <w:t>The mandatory fields for the LEAR (Legal Entity Appointed Representative) contact details do not have to be completed if you are submitting your application for an Erasmus+ project to a National Agency (decentralised projects).</w:t>
      </w:r>
    </w:p>
    <w:p w:rsidR="008F25EB" w:rsidRDefault="0058228E" w:rsidP="008235C8">
      <w:pPr>
        <w:pStyle w:val="NormlWeb"/>
        <w:jc w:val="both"/>
        <w:divId w:val="1977907647"/>
      </w:pPr>
      <w:r>
        <w:t xml:space="preserve">To know if the form specific to each project is to be submitted to the National Agencies (specific for decentralised Actions) or to the Executive Agency (specific for centralised Actions), see in the </w:t>
      </w:r>
      <w:hyperlink r:id="rId8" w:history="1">
        <w:r>
          <w:rPr>
            <w:rStyle w:val="Hiperhivatkozs"/>
          </w:rPr>
          <w:t>Programme Guide</w:t>
        </w:r>
      </w:hyperlink>
      <w:r>
        <w:t xml:space="preserve"> – section </w:t>
      </w:r>
      <w:r>
        <w:rPr>
          <w:rStyle w:val="Kiemels2"/>
        </w:rPr>
        <w:t>General Eligibility Criteria</w:t>
      </w:r>
      <w:r>
        <w:t xml:space="preserve"> – point </w:t>
      </w:r>
      <w:r>
        <w:rPr>
          <w:rStyle w:val="Kiemels2"/>
          <w:color w:val="003366"/>
          <w:u w:val="single"/>
        </w:rPr>
        <w:t>Where to Apply</w:t>
      </w:r>
      <w:r>
        <w:t xml:space="preserve"> for each </w:t>
      </w:r>
      <w:r>
        <w:rPr>
          <w:rStyle w:val="Kiemels2"/>
        </w:rPr>
        <w:t>Action</w:t>
      </w:r>
      <w:r>
        <w:t>.</w:t>
      </w:r>
    </w:p>
    <w:p w:rsidR="008F25EB" w:rsidRDefault="0058228E" w:rsidP="008235C8">
      <w:pPr>
        <w:pStyle w:val="Cmsor1"/>
        <w:jc w:val="both"/>
        <w:divId w:val="1977907647"/>
        <w:rPr>
          <w:rFonts w:eastAsia="Times New Roman"/>
        </w:rPr>
      </w:pPr>
      <w:r>
        <w:rPr>
          <w:rFonts w:eastAsia="Times New Roman"/>
        </w:rPr>
        <w:lastRenderedPageBreak/>
        <w:t>How to register an organisation</w:t>
      </w:r>
    </w:p>
    <w:p w:rsidR="008F25EB" w:rsidRDefault="0058228E" w:rsidP="008235C8">
      <w:pPr>
        <w:pStyle w:val="NormlWeb"/>
        <w:jc w:val="both"/>
        <w:divId w:val="1977907647"/>
      </w:pPr>
      <w:r>
        <w:t> </w:t>
      </w:r>
    </w:p>
    <w:p w:rsidR="008F25EB" w:rsidRDefault="0058228E" w:rsidP="008235C8">
      <w:pPr>
        <w:pStyle w:val="NormlWeb"/>
        <w:jc w:val="both"/>
        <w:divId w:val="1977907647"/>
      </w:pPr>
      <w:r>
        <w:t>This section explains how to register an organisation in URF.</w:t>
      </w:r>
    </w:p>
    <w:p w:rsidR="008F25EB" w:rsidRDefault="0058228E" w:rsidP="008235C8">
      <w:pPr>
        <w:pStyle w:val="Cmsor2"/>
        <w:jc w:val="both"/>
        <w:divId w:val="1977907647"/>
        <w:rPr>
          <w:rFonts w:eastAsia="Times New Roman"/>
        </w:rPr>
      </w:pPr>
      <w:r>
        <w:rPr>
          <w:rFonts w:eastAsia="Times New Roman"/>
        </w:rPr>
        <w:t>Quick steps</w:t>
      </w:r>
    </w:p>
    <w:p w:rsidR="008F25EB" w:rsidRDefault="0058228E" w:rsidP="008235C8">
      <w:pPr>
        <w:numPr>
          <w:ilvl w:val="0"/>
          <w:numId w:val="4"/>
        </w:numPr>
        <w:spacing w:before="100" w:beforeAutospacing="1" w:after="100" w:afterAutospacing="1"/>
        <w:jc w:val="both"/>
        <w:divId w:val="678316326"/>
        <w:rPr>
          <w:rFonts w:eastAsia="Times New Roman"/>
        </w:rPr>
      </w:pPr>
      <w:r>
        <w:rPr>
          <w:rStyle w:val="tocoutline"/>
          <w:rFonts w:eastAsia="Times New Roman"/>
        </w:rPr>
        <w:t>1</w:t>
      </w:r>
      <w:r>
        <w:rPr>
          <w:rFonts w:eastAsia="Times New Roman"/>
        </w:rPr>
        <w:t xml:space="preserve"> </w:t>
      </w:r>
      <w:hyperlink w:anchor="ParticipantPortalGuide-LogintoURFusingy" w:history="1">
        <w:r>
          <w:rPr>
            <w:rStyle w:val="Hiperhivatkozs"/>
            <w:rFonts w:eastAsia="Times New Roman"/>
          </w:rPr>
          <w:t>Login to URF using your EU Login (previously ECAS) account</w:t>
        </w:r>
      </w:hyperlink>
    </w:p>
    <w:p w:rsidR="008F25EB" w:rsidRDefault="0058228E" w:rsidP="008235C8">
      <w:pPr>
        <w:numPr>
          <w:ilvl w:val="0"/>
          <w:numId w:val="4"/>
        </w:numPr>
        <w:spacing w:before="100" w:beforeAutospacing="1" w:after="100" w:afterAutospacing="1"/>
        <w:jc w:val="both"/>
        <w:divId w:val="678316326"/>
        <w:rPr>
          <w:rFonts w:eastAsia="Times New Roman"/>
        </w:rPr>
      </w:pPr>
      <w:r>
        <w:rPr>
          <w:rStyle w:val="tocoutline"/>
          <w:rFonts w:eastAsia="Times New Roman"/>
        </w:rPr>
        <w:t>2</w:t>
      </w:r>
      <w:r>
        <w:rPr>
          <w:rFonts w:eastAsia="Times New Roman"/>
        </w:rPr>
        <w:t xml:space="preserve"> </w:t>
      </w:r>
      <w:hyperlink w:anchor="ParticipantPortalGuide-Signinto&quot;EULogin" w:history="1">
        <w:r>
          <w:rPr>
            <w:rStyle w:val="Hiperhivatkozs"/>
            <w:rFonts w:eastAsia="Times New Roman"/>
          </w:rPr>
          <w:t>Sign in to "EU Login" (previously ECAS) account</w:t>
        </w:r>
      </w:hyperlink>
    </w:p>
    <w:p w:rsidR="008F25EB" w:rsidRDefault="0058228E" w:rsidP="008235C8">
      <w:pPr>
        <w:numPr>
          <w:ilvl w:val="0"/>
          <w:numId w:val="4"/>
        </w:numPr>
        <w:spacing w:before="100" w:beforeAutospacing="1" w:after="100" w:afterAutospacing="1"/>
        <w:jc w:val="both"/>
        <w:divId w:val="678316326"/>
        <w:rPr>
          <w:rFonts w:eastAsia="Times New Roman"/>
        </w:rPr>
      </w:pPr>
      <w:r>
        <w:rPr>
          <w:rStyle w:val="tocoutline"/>
          <w:rFonts w:eastAsia="Times New Roman"/>
        </w:rPr>
        <w:t>3</w:t>
      </w:r>
      <w:r>
        <w:rPr>
          <w:rFonts w:eastAsia="Times New Roman"/>
        </w:rPr>
        <w:t xml:space="preserve"> </w:t>
      </w:r>
      <w:hyperlink w:anchor="ParticipantPortalGuide-RegisterforanEUL" w:history="1">
        <w:r>
          <w:rPr>
            <w:rStyle w:val="Hiperhivatkozs"/>
            <w:rFonts w:eastAsia="Times New Roman"/>
          </w:rPr>
          <w:t>Register for an EU Login account if you don't have one</w:t>
        </w:r>
      </w:hyperlink>
      <w:r>
        <w:rPr>
          <w:rFonts w:eastAsia="Times New Roman"/>
        </w:rPr>
        <w:t xml:space="preserve"> </w:t>
      </w:r>
    </w:p>
    <w:p w:rsidR="008F25EB" w:rsidRDefault="0058228E" w:rsidP="008235C8">
      <w:pPr>
        <w:numPr>
          <w:ilvl w:val="1"/>
          <w:numId w:val="4"/>
        </w:numPr>
        <w:spacing w:before="100" w:beforeAutospacing="1" w:after="100" w:afterAutospacing="1"/>
        <w:jc w:val="both"/>
        <w:divId w:val="678316326"/>
        <w:rPr>
          <w:rFonts w:eastAsia="Times New Roman"/>
        </w:rPr>
      </w:pPr>
      <w:r>
        <w:rPr>
          <w:rStyle w:val="tocoutline"/>
          <w:rFonts w:eastAsia="Times New Roman"/>
        </w:rPr>
        <w:t>3.1</w:t>
      </w:r>
      <w:r>
        <w:rPr>
          <w:rFonts w:eastAsia="Times New Roman"/>
        </w:rPr>
        <w:t xml:space="preserve"> </w:t>
      </w:r>
      <w:hyperlink w:anchor="ParticipantPortalGuide-Clickthe&quot;Createa" w:history="1">
        <w:r>
          <w:rPr>
            <w:rStyle w:val="Hiperhivatkozs"/>
            <w:rFonts w:eastAsia="Times New Roman"/>
          </w:rPr>
          <w:t>Click the "Create an account" hyperlink</w:t>
        </w:r>
      </w:hyperlink>
    </w:p>
    <w:p w:rsidR="008F25EB" w:rsidRDefault="0058228E" w:rsidP="008235C8">
      <w:pPr>
        <w:numPr>
          <w:ilvl w:val="0"/>
          <w:numId w:val="4"/>
        </w:numPr>
        <w:spacing w:before="100" w:beforeAutospacing="1" w:after="100" w:afterAutospacing="1"/>
        <w:jc w:val="both"/>
        <w:divId w:val="678316326"/>
        <w:rPr>
          <w:rFonts w:eastAsia="Times New Roman"/>
        </w:rPr>
      </w:pPr>
      <w:r>
        <w:rPr>
          <w:rStyle w:val="tocoutline"/>
          <w:rFonts w:eastAsia="Times New Roman"/>
        </w:rPr>
        <w:t>4</w:t>
      </w:r>
      <w:r>
        <w:rPr>
          <w:rFonts w:eastAsia="Times New Roman"/>
        </w:rPr>
        <w:t xml:space="preserve"> </w:t>
      </w:r>
      <w:hyperlink w:anchor="ParticipantPortalGuide-Registeryourorga" w:history="1">
        <w:r>
          <w:rPr>
            <w:rStyle w:val="Hiperhivatkozs"/>
            <w:rFonts w:eastAsia="Times New Roman"/>
          </w:rPr>
          <w:t>Register your organisation</w:t>
        </w:r>
      </w:hyperlink>
      <w:r>
        <w:rPr>
          <w:rFonts w:eastAsia="Times New Roman"/>
        </w:rPr>
        <w:t xml:space="preserve"> </w:t>
      </w:r>
    </w:p>
    <w:p w:rsidR="008F25EB" w:rsidRDefault="0058228E" w:rsidP="008235C8">
      <w:pPr>
        <w:numPr>
          <w:ilvl w:val="1"/>
          <w:numId w:val="4"/>
        </w:numPr>
        <w:spacing w:before="100" w:beforeAutospacing="1" w:after="100" w:afterAutospacing="1"/>
        <w:jc w:val="both"/>
        <w:divId w:val="678316326"/>
        <w:rPr>
          <w:rFonts w:eastAsia="Times New Roman"/>
        </w:rPr>
      </w:pPr>
      <w:r>
        <w:rPr>
          <w:rStyle w:val="tocoutline"/>
          <w:rFonts w:eastAsia="Times New Roman"/>
        </w:rPr>
        <w:t>4.1</w:t>
      </w:r>
      <w:r>
        <w:rPr>
          <w:rFonts w:eastAsia="Times New Roman"/>
        </w:rPr>
        <w:t xml:space="preserve"> </w:t>
      </w:r>
      <w:hyperlink w:anchor="ParticipantPortalGuide-Goto&quot;Organisatio" w:history="1">
        <w:r>
          <w:rPr>
            <w:rStyle w:val="Hiperhivatkozs"/>
            <w:rFonts w:eastAsia="Times New Roman"/>
          </w:rPr>
          <w:t>Go to "Organisations" and then select "Register".</w:t>
        </w:r>
      </w:hyperlink>
    </w:p>
    <w:p w:rsidR="008F25EB" w:rsidRDefault="0058228E" w:rsidP="008235C8">
      <w:pPr>
        <w:numPr>
          <w:ilvl w:val="1"/>
          <w:numId w:val="4"/>
        </w:numPr>
        <w:spacing w:before="100" w:beforeAutospacing="1" w:after="100" w:afterAutospacing="1"/>
        <w:jc w:val="both"/>
        <w:divId w:val="678316326"/>
        <w:rPr>
          <w:rFonts w:eastAsia="Times New Roman"/>
        </w:rPr>
      </w:pPr>
      <w:r>
        <w:rPr>
          <w:rStyle w:val="tocoutline"/>
          <w:rFonts w:eastAsia="Times New Roman"/>
        </w:rPr>
        <w:t>4.2</w:t>
      </w:r>
      <w:r>
        <w:rPr>
          <w:rFonts w:eastAsia="Times New Roman"/>
        </w:rPr>
        <w:t xml:space="preserve"> </w:t>
      </w:r>
      <w:hyperlink w:anchor="ParticipantPortalGuide-Clickon&quot;Register" w:history="1">
        <w:r>
          <w:rPr>
            <w:rStyle w:val="Hiperhivatkozs"/>
            <w:rFonts w:eastAsia="Times New Roman"/>
          </w:rPr>
          <w:t>Click on "Register Organisation".</w:t>
        </w:r>
      </w:hyperlink>
    </w:p>
    <w:p w:rsidR="008F25EB" w:rsidRDefault="0058228E" w:rsidP="008235C8">
      <w:pPr>
        <w:numPr>
          <w:ilvl w:val="1"/>
          <w:numId w:val="4"/>
        </w:numPr>
        <w:spacing w:before="100" w:beforeAutospacing="1" w:after="100" w:afterAutospacing="1"/>
        <w:jc w:val="both"/>
        <w:divId w:val="678316326"/>
        <w:rPr>
          <w:rFonts w:eastAsia="Times New Roman"/>
        </w:rPr>
      </w:pPr>
      <w:r>
        <w:rPr>
          <w:rStyle w:val="tocoutline"/>
          <w:rFonts w:eastAsia="Times New Roman"/>
        </w:rPr>
        <w:t>4.3</w:t>
      </w:r>
      <w:r>
        <w:rPr>
          <w:rFonts w:eastAsia="Times New Roman"/>
        </w:rPr>
        <w:t xml:space="preserve"> </w:t>
      </w:r>
      <w:hyperlink w:anchor="ParticipantPortalGuide-Clickon&quot;Next&quot;." w:history="1">
        <w:r>
          <w:rPr>
            <w:rStyle w:val="Hiperhivatkozs"/>
            <w:rFonts w:eastAsia="Times New Roman"/>
          </w:rPr>
          <w:t>Click on "Next".</w:t>
        </w:r>
      </w:hyperlink>
    </w:p>
    <w:p w:rsidR="008F25EB" w:rsidRDefault="0058228E" w:rsidP="008235C8">
      <w:pPr>
        <w:numPr>
          <w:ilvl w:val="1"/>
          <w:numId w:val="4"/>
        </w:numPr>
        <w:spacing w:before="100" w:beforeAutospacing="1" w:after="100" w:afterAutospacing="1"/>
        <w:jc w:val="both"/>
        <w:divId w:val="678316326"/>
        <w:rPr>
          <w:rFonts w:eastAsia="Times New Roman"/>
        </w:rPr>
      </w:pPr>
      <w:r>
        <w:rPr>
          <w:rStyle w:val="tocoutline"/>
          <w:rFonts w:eastAsia="Times New Roman"/>
        </w:rPr>
        <w:t>4.4</w:t>
      </w:r>
      <w:r>
        <w:rPr>
          <w:rFonts w:eastAsia="Times New Roman"/>
        </w:rPr>
        <w:t xml:space="preserve"> </w:t>
      </w:r>
      <w:hyperlink w:anchor="ParticipantPortalGuide-Fillintheorganis" w:history="1">
        <w:r>
          <w:rPr>
            <w:rStyle w:val="Hiperhivatkozs"/>
            <w:rFonts w:eastAsia="Times New Roman"/>
          </w:rPr>
          <w:t>Fill in the organisation's "Identification" details and click on "Next".</w:t>
        </w:r>
      </w:hyperlink>
    </w:p>
    <w:p w:rsidR="008F25EB" w:rsidRDefault="0058228E" w:rsidP="008235C8">
      <w:pPr>
        <w:numPr>
          <w:ilvl w:val="1"/>
          <w:numId w:val="4"/>
        </w:numPr>
        <w:spacing w:before="100" w:beforeAutospacing="1" w:after="100" w:afterAutospacing="1"/>
        <w:jc w:val="both"/>
        <w:divId w:val="678316326"/>
        <w:rPr>
          <w:rFonts w:eastAsia="Times New Roman"/>
        </w:rPr>
      </w:pPr>
      <w:r>
        <w:rPr>
          <w:rStyle w:val="tocoutline"/>
          <w:rFonts w:eastAsia="Times New Roman"/>
        </w:rPr>
        <w:t>4.5</w:t>
      </w:r>
      <w:r>
        <w:rPr>
          <w:rFonts w:eastAsia="Times New Roman"/>
        </w:rPr>
        <w:t xml:space="preserve"> </w:t>
      </w:r>
      <w:hyperlink w:anchor="ParticipantPortalGuide-Completethe&quot;Orga" w:history="1">
        <w:r>
          <w:rPr>
            <w:rStyle w:val="Hiperhivatkozs"/>
            <w:rFonts w:eastAsia="Times New Roman"/>
          </w:rPr>
          <w:t>Complete the "Organisation" details.</w:t>
        </w:r>
      </w:hyperlink>
    </w:p>
    <w:p w:rsidR="008F25EB" w:rsidRDefault="0058228E" w:rsidP="008235C8">
      <w:pPr>
        <w:numPr>
          <w:ilvl w:val="1"/>
          <w:numId w:val="4"/>
        </w:numPr>
        <w:spacing w:before="100" w:beforeAutospacing="1" w:after="100" w:afterAutospacing="1"/>
        <w:jc w:val="both"/>
        <w:divId w:val="678316326"/>
        <w:rPr>
          <w:rFonts w:eastAsia="Times New Roman"/>
        </w:rPr>
      </w:pPr>
      <w:r>
        <w:rPr>
          <w:rStyle w:val="tocoutline"/>
          <w:rFonts w:eastAsia="Times New Roman"/>
        </w:rPr>
        <w:t>4.6</w:t>
      </w:r>
      <w:r>
        <w:rPr>
          <w:rFonts w:eastAsia="Times New Roman"/>
        </w:rPr>
        <w:t xml:space="preserve"> </w:t>
      </w:r>
      <w:hyperlink w:anchor="ParticipantPortalGuide-Fillin&quot;Contact&quot;d" w:history="1">
        <w:r>
          <w:rPr>
            <w:rStyle w:val="Hiperhivatkozs"/>
            <w:rFonts w:eastAsia="Times New Roman"/>
          </w:rPr>
          <w:t>Fill in "Contact" details and click on "Next".</w:t>
        </w:r>
      </w:hyperlink>
    </w:p>
    <w:p w:rsidR="008F25EB" w:rsidRDefault="0058228E" w:rsidP="008235C8">
      <w:pPr>
        <w:numPr>
          <w:ilvl w:val="1"/>
          <w:numId w:val="4"/>
        </w:numPr>
        <w:spacing w:before="100" w:beforeAutospacing="1" w:after="100" w:afterAutospacing="1"/>
        <w:jc w:val="both"/>
        <w:divId w:val="678316326"/>
        <w:rPr>
          <w:rFonts w:eastAsia="Times New Roman"/>
        </w:rPr>
      </w:pPr>
      <w:r>
        <w:rPr>
          <w:rStyle w:val="tocoutline"/>
          <w:rFonts w:eastAsia="Times New Roman"/>
        </w:rPr>
        <w:t>4.7</w:t>
      </w:r>
      <w:r>
        <w:rPr>
          <w:rFonts w:eastAsia="Times New Roman"/>
        </w:rPr>
        <w:t xml:space="preserve"> </w:t>
      </w:r>
      <w:hyperlink w:anchor="ParticipantPortalGuide-Reviewthesummary" w:history="1">
        <w:r>
          <w:rPr>
            <w:rStyle w:val="Hiperhivatkozs"/>
            <w:rFonts w:eastAsia="Times New Roman"/>
          </w:rPr>
          <w:t>Review the summary of details entered.</w:t>
        </w:r>
      </w:hyperlink>
    </w:p>
    <w:p w:rsidR="008F25EB" w:rsidRDefault="0058228E" w:rsidP="008235C8">
      <w:pPr>
        <w:numPr>
          <w:ilvl w:val="1"/>
          <w:numId w:val="4"/>
        </w:numPr>
        <w:spacing w:before="100" w:beforeAutospacing="1" w:after="100" w:afterAutospacing="1"/>
        <w:jc w:val="both"/>
        <w:divId w:val="678316326"/>
        <w:rPr>
          <w:rFonts w:eastAsia="Times New Roman"/>
        </w:rPr>
      </w:pPr>
      <w:r>
        <w:rPr>
          <w:rStyle w:val="tocoutline"/>
          <w:rFonts w:eastAsia="Times New Roman"/>
        </w:rPr>
        <w:t>4.8</w:t>
      </w:r>
      <w:r>
        <w:rPr>
          <w:rFonts w:eastAsia="Times New Roman"/>
        </w:rPr>
        <w:t xml:space="preserve"> </w:t>
      </w:r>
      <w:hyperlink w:anchor="ParticipantPortalGuide-The9digitPartici" w:history="1">
        <w:r>
          <w:rPr>
            <w:rStyle w:val="Hiperhivatkozs"/>
            <w:rFonts w:eastAsia="Times New Roman"/>
          </w:rPr>
          <w:t>The 9 digit Participant Identification Code (PIC) is displayed.</w:t>
        </w:r>
      </w:hyperlink>
    </w:p>
    <w:p w:rsidR="008F25EB" w:rsidRDefault="0058228E" w:rsidP="008235C8">
      <w:pPr>
        <w:pStyle w:val="Cmsor2"/>
        <w:jc w:val="both"/>
        <w:divId w:val="1977907647"/>
        <w:rPr>
          <w:rFonts w:eastAsia="Times New Roman"/>
        </w:rPr>
      </w:pPr>
      <w:r>
        <w:rPr>
          <w:rFonts w:eastAsia="Times New Roman"/>
        </w:rPr>
        <w:t>Detailed steps</w:t>
      </w:r>
    </w:p>
    <w:p w:rsidR="008F25EB" w:rsidRDefault="0058228E" w:rsidP="008235C8">
      <w:pPr>
        <w:pStyle w:val="NormlWeb"/>
        <w:jc w:val="both"/>
        <w:divId w:val="1977907647"/>
      </w:pPr>
      <w:r>
        <w:t> </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676"/>
      </w:tblGrid>
      <w:tr w:rsidR="008F25EB">
        <w:trPr>
          <w:divId w:val="516044910"/>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jc w:val="both"/>
              <w:rPr>
                <w:rFonts w:eastAsia="Times New Roman"/>
                <w:b/>
                <w:bCs/>
              </w:rPr>
            </w:pPr>
            <w:r>
              <w:rPr>
                <w:rFonts w:eastAsia="Times New Roman"/>
                <w:b/>
                <w:bCs/>
              </w:rPr>
              <w:t>Steps</w:t>
            </w:r>
          </w:p>
        </w:tc>
      </w:tr>
      <w:tr w:rsidR="008F25EB">
        <w:trPr>
          <w:divId w:val="51604491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3"/>
              <w:jc w:val="both"/>
              <w:divId w:val="1403211749"/>
              <w:rPr>
                <w:rFonts w:eastAsia="Times New Roman"/>
              </w:rPr>
            </w:pPr>
            <w:r>
              <w:rPr>
                <w:rFonts w:eastAsia="Times New Roman"/>
              </w:rPr>
              <w:lastRenderedPageBreak/>
              <w:t>Login to URF using your EU Login (previously ECAS) account</w:t>
            </w:r>
          </w:p>
          <w:p w:rsidR="008F25EB" w:rsidRDefault="0058228E" w:rsidP="008235C8">
            <w:pPr>
              <w:pStyle w:val="NormlWeb"/>
              <w:jc w:val="both"/>
              <w:divId w:val="1403211749"/>
            </w:pPr>
            <w:r>
              <w:t>Open the </w:t>
            </w:r>
            <w:hyperlink r:id="rId9" w:history="1">
              <w:r>
                <w:rPr>
                  <w:rStyle w:val="Hiperhivatkozs"/>
                </w:rPr>
                <w:t>Participant Portal</w:t>
              </w:r>
            </w:hyperlink>
            <w:r>
              <w:t> and click on </w:t>
            </w:r>
            <w:r>
              <w:rPr>
                <w:rStyle w:val="Kiemels2"/>
              </w:rPr>
              <w:t>LOGIN</w:t>
            </w:r>
            <w:r>
              <w:t>.</w:t>
            </w:r>
          </w:p>
          <w:p w:rsidR="008F25EB" w:rsidRDefault="0058228E" w:rsidP="008235C8">
            <w:pPr>
              <w:pStyle w:val="NormlWeb"/>
              <w:jc w:val="both"/>
              <w:divId w:val="1403211749"/>
            </w:pPr>
            <w:r>
              <w:rPr>
                <w:noProof/>
                <w:lang w:val="hu-HU" w:eastAsia="hu-HU"/>
              </w:rPr>
              <w:drawing>
                <wp:inline distT="0" distB="0" distL="0" distR="0" wp14:anchorId="6A9784CD" wp14:editId="51CE9FDD">
                  <wp:extent cx="5943600" cy="3529965"/>
                  <wp:effectExtent l="0" t="0" r="0" b="0"/>
                  <wp:docPr id="7" name="Picture 7" descr="C:\dbce09aa2218c3382bdbb67512228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bce09aa2218c3382bdbb67512228c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29965"/>
                          </a:xfrm>
                          <a:prstGeom prst="rect">
                            <a:avLst/>
                          </a:prstGeom>
                          <a:noFill/>
                          <a:ln>
                            <a:noFill/>
                          </a:ln>
                        </pic:spPr>
                      </pic:pic>
                    </a:graphicData>
                  </a:graphic>
                </wp:inline>
              </w:drawing>
            </w:r>
          </w:p>
          <w:p w:rsidR="008F25EB" w:rsidRDefault="008235C8" w:rsidP="008235C8">
            <w:pPr>
              <w:jc w:val="both"/>
              <w:divId w:val="1403211749"/>
              <w:rPr>
                <w:rFonts w:eastAsia="Times New Roman"/>
              </w:rPr>
            </w:pPr>
            <w:r>
              <w:rPr>
                <w:rFonts w:eastAsia="Times New Roman"/>
              </w:rPr>
              <w:pict>
                <v:rect id="_x0000_i1025" style="width:0;height:1.5pt" o:hralign="center" o:hrstd="t" o:hr="t" fillcolor="#a0a0a0" stroked="f"/>
              </w:pic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510"/>
            </w:tblGrid>
            <w:tr w:rsidR="008F25EB">
              <w:trPr>
                <w:divId w:val="692654016"/>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3"/>
                    <w:jc w:val="both"/>
                    <w:divId w:val="1355688561"/>
                    <w:rPr>
                      <w:rFonts w:eastAsia="Times New Roman"/>
                    </w:rPr>
                  </w:pPr>
                  <w:r>
                    <w:rPr>
                      <w:rFonts w:eastAsia="Times New Roman"/>
                    </w:rPr>
                    <w:t xml:space="preserve">Sign in to "EU Login" (previously ECAS) account </w:t>
                  </w:r>
                </w:p>
              </w:tc>
            </w:tr>
            <w:tr w:rsidR="008F25EB">
              <w:trPr>
                <w:divId w:val="69265401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NormlWeb"/>
                    <w:jc w:val="both"/>
                    <w:divId w:val="2088069718"/>
                  </w:pPr>
                  <w:r>
                    <w:rPr>
                      <w:color w:val="333333"/>
                    </w:rPr>
                    <w:t xml:space="preserve">Enter your institution's e-mail address in order to sign in. </w:t>
                  </w:r>
                  <w:r>
                    <w:rPr>
                      <w:rStyle w:val="conf-macro"/>
                      <w:color w:val="333333"/>
                    </w:rPr>
                    <w:t>This must be the same e-mail address provided by you while creating your EU Login (previously ECAS) account. The message informing you of your access is sent to this address.</w:t>
                  </w:r>
                </w:p>
                <w:p w:rsidR="008F25EB" w:rsidRDefault="0058228E" w:rsidP="008235C8">
                  <w:pPr>
                    <w:pStyle w:val="NormlWeb"/>
                    <w:jc w:val="both"/>
                    <w:divId w:val="2088069718"/>
                  </w:pPr>
                  <w:r>
                    <w:rPr>
                      <w:color w:val="333333"/>
                    </w:rPr>
                    <w:t xml:space="preserve">After entering the e-mail, click on the </w:t>
                  </w:r>
                  <w:r>
                    <w:rPr>
                      <w:rStyle w:val="Kiemels2"/>
                      <w:color w:val="333333"/>
                    </w:rPr>
                    <w:t>Next</w:t>
                  </w:r>
                  <w:r>
                    <w:rPr>
                      <w:color w:val="333333"/>
                    </w:rPr>
                    <w:t xml:space="preserve"> button. </w:t>
                  </w:r>
                </w:p>
                <w:p w:rsidR="008F25EB" w:rsidRDefault="0058228E" w:rsidP="008235C8">
                  <w:pPr>
                    <w:pStyle w:val="NormlWeb"/>
                    <w:jc w:val="both"/>
                    <w:divId w:val="2088069718"/>
                  </w:pPr>
                  <w:r>
                    <w:rPr>
                      <w:noProof/>
                      <w:lang w:val="hu-HU" w:eastAsia="hu-HU"/>
                    </w:rPr>
                    <w:drawing>
                      <wp:inline distT="0" distB="0" distL="0" distR="0" wp14:anchorId="7ED7B0A1" wp14:editId="33A01E67">
                        <wp:extent cx="5943600" cy="3774440"/>
                        <wp:effectExtent l="0" t="0" r="0" b="0"/>
                        <wp:docPr id="9" name="Picture 9" descr="C:\31b20baf9af8cca7e9bce810845029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31b20baf9af8cca7e9bce8108450297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74440"/>
                                </a:xfrm>
                                <a:prstGeom prst="rect">
                                  <a:avLst/>
                                </a:prstGeom>
                                <a:noFill/>
                                <a:ln>
                                  <a:noFill/>
                                </a:ln>
                              </pic:spPr>
                            </pic:pic>
                          </a:graphicData>
                        </a:graphic>
                      </wp:inline>
                    </w:drawing>
                  </w:r>
                </w:p>
                <w:p w:rsidR="008F25EB" w:rsidRDefault="008235C8" w:rsidP="008235C8">
                  <w:pPr>
                    <w:jc w:val="both"/>
                    <w:divId w:val="2088069718"/>
                    <w:rPr>
                      <w:rFonts w:eastAsia="Times New Roman"/>
                    </w:rPr>
                  </w:pPr>
                  <w:r>
                    <w:rPr>
                      <w:rFonts w:eastAsia="Times New Roman"/>
                    </w:rPr>
                    <w:pict>
                      <v:rect id="_x0000_i1026" style="width:0;height:1.5pt" o:hralign="center" o:hrstd="t" o:hr="t" fillcolor="#a0a0a0" stroked="f"/>
                    </w:pict>
                  </w:r>
                </w:p>
                <w:p w:rsidR="008F25EB" w:rsidRDefault="0058228E" w:rsidP="008235C8">
                  <w:pPr>
                    <w:pStyle w:val="NormlWeb"/>
                    <w:jc w:val="both"/>
                    <w:divId w:val="2088069718"/>
                  </w:pPr>
                  <w:r>
                    <w:rPr>
                      <w:color w:val="333333"/>
                    </w:rPr>
                    <w:t xml:space="preserve">Once clicking on </w:t>
                  </w:r>
                  <w:r>
                    <w:rPr>
                      <w:rStyle w:val="Kiemels2"/>
                      <w:color w:val="333333"/>
                    </w:rPr>
                    <w:t>Next</w:t>
                  </w:r>
                  <w:r>
                    <w:rPr>
                      <w:color w:val="333333"/>
                    </w:rPr>
                    <w:t>, a new screen will be displayed:</w:t>
                  </w:r>
                </w:p>
                <w:p w:rsidR="008F25EB" w:rsidRDefault="0058228E" w:rsidP="008235C8">
                  <w:pPr>
                    <w:numPr>
                      <w:ilvl w:val="0"/>
                      <w:numId w:val="5"/>
                    </w:numPr>
                    <w:spacing w:before="100" w:beforeAutospacing="1" w:after="100" w:afterAutospacing="1"/>
                    <w:jc w:val="both"/>
                    <w:divId w:val="2088069718"/>
                    <w:rPr>
                      <w:rFonts w:eastAsia="Times New Roman"/>
                    </w:rPr>
                  </w:pPr>
                  <w:r>
                    <w:rPr>
                      <w:rFonts w:eastAsia="Times New Roman"/>
                      <w:color w:val="333333"/>
                    </w:rPr>
                    <w:t>You will see your e-mail address displayed on the screen.</w:t>
                  </w:r>
                </w:p>
                <w:p w:rsidR="008F25EB" w:rsidRDefault="0058228E" w:rsidP="008235C8">
                  <w:pPr>
                    <w:numPr>
                      <w:ilvl w:val="0"/>
                      <w:numId w:val="5"/>
                    </w:numPr>
                    <w:spacing w:before="100" w:beforeAutospacing="1" w:after="100" w:afterAutospacing="1"/>
                    <w:jc w:val="both"/>
                    <w:divId w:val="2088069718"/>
                    <w:rPr>
                      <w:rFonts w:eastAsia="Times New Roman"/>
                    </w:rPr>
                  </w:pPr>
                  <w:r>
                    <w:rPr>
                      <w:rFonts w:eastAsia="Times New Roman"/>
                      <w:color w:val="333333"/>
                    </w:rPr>
                    <w:t xml:space="preserve">Enter your </w:t>
                  </w:r>
                  <w:r>
                    <w:rPr>
                      <w:rStyle w:val="Kiemels2"/>
                      <w:rFonts w:eastAsia="Times New Roman"/>
                      <w:color w:val="333333"/>
                    </w:rPr>
                    <w:t>password</w:t>
                  </w:r>
                  <w:r>
                    <w:rPr>
                      <w:rFonts w:eastAsia="Times New Roman"/>
                      <w:color w:val="333333"/>
                    </w:rPr>
                    <w:t>.</w:t>
                  </w:r>
                </w:p>
                <w:p w:rsidR="008F25EB" w:rsidRDefault="0058228E" w:rsidP="008235C8">
                  <w:pPr>
                    <w:numPr>
                      <w:ilvl w:val="0"/>
                      <w:numId w:val="5"/>
                    </w:numPr>
                    <w:spacing w:before="100" w:beforeAutospacing="1" w:after="100" w:afterAutospacing="1"/>
                    <w:jc w:val="both"/>
                    <w:divId w:val="2088069718"/>
                    <w:rPr>
                      <w:rFonts w:eastAsia="Times New Roman"/>
                    </w:rPr>
                  </w:pPr>
                  <w:r>
                    <w:rPr>
                      <w:rFonts w:eastAsia="Times New Roman"/>
                      <w:color w:val="333333"/>
                    </w:rPr>
                    <w:t xml:space="preserve"> You can choose a different </w:t>
                  </w:r>
                  <w:r>
                    <w:rPr>
                      <w:rStyle w:val="Kiemels2"/>
                      <w:rFonts w:eastAsia="Times New Roman"/>
                      <w:color w:val="333333"/>
                    </w:rPr>
                    <w:t>Verification method</w:t>
                  </w:r>
                  <w:r>
                    <w:rPr>
                      <w:rFonts w:eastAsia="Times New Roman"/>
                      <w:color w:val="333333"/>
                    </w:rPr>
                    <w:t xml:space="preserve">. The EU Login allows a verification mechanism based on multi-factors (i.e. Mobile phone + SMS, Token, EU Login or ECAS Mobile App). Make sure you have added the devices to your account if you wish to use an alternative authentication than e-mail. </w:t>
                  </w:r>
                </w:p>
                <w:p w:rsidR="008F25EB" w:rsidRDefault="0058228E" w:rsidP="008235C8">
                  <w:pPr>
                    <w:numPr>
                      <w:ilvl w:val="0"/>
                      <w:numId w:val="5"/>
                    </w:numPr>
                    <w:spacing w:before="100" w:beforeAutospacing="1" w:after="100" w:afterAutospacing="1"/>
                    <w:jc w:val="both"/>
                    <w:divId w:val="2088069718"/>
                    <w:rPr>
                      <w:rFonts w:eastAsia="Times New Roman"/>
                    </w:rPr>
                  </w:pPr>
                  <w:r>
                    <w:rPr>
                      <w:rFonts w:eastAsia="Times New Roman"/>
                      <w:color w:val="333333"/>
                    </w:rPr>
                    <w:t xml:space="preserve">After entering your password, click on the </w:t>
                  </w:r>
                  <w:r>
                    <w:rPr>
                      <w:rStyle w:val="Kiemels2"/>
                      <w:rFonts w:eastAsia="Times New Roman"/>
                      <w:color w:val="333333"/>
                    </w:rPr>
                    <w:t>Sign in</w:t>
                  </w:r>
                  <w:r>
                    <w:rPr>
                      <w:rFonts w:eastAsia="Times New Roman"/>
                      <w:color w:val="333333"/>
                    </w:rPr>
                    <w:t xml:space="preserve"> button.</w:t>
                  </w:r>
                </w:p>
                <w:p w:rsidR="008F25EB" w:rsidRDefault="0058228E" w:rsidP="008235C8">
                  <w:pPr>
                    <w:jc w:val="both"/>
                    <w:divId w:val="2088069718"/>
                    <w:rPr>
                      <w:rFonts w:eastAsia="Times New Roman"/>
                    </w:rPr>
                  </w:pPr>
                  <w:r>
                    <w:rPr>
                      <w:rFonts w:eastAsia="Times New Roman"/>
                      <w:noProof/>
                      <w:lang w:val="hu-HU" w:eastAsia="hu-HU"/>
                    </w:rPr>
                    <w:drawing>
                      <wp:inline distT="0" distB="0" distL="0" distR="0" wp14:anchorId="20BB304F" wp14:editId="483906D6">
                        <wp:extent cx="5709920" cy="5901055"/>
                        <wp:effectExtent l="0" t="0" r="5080" b="4445"/>
                        <wp:docPr id="11" name="Picture 11" descr="C:\cb82fe5cadedb792cffb1e164403d8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b82fe5cadedb792cffb1e164403d8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920" cy="5901055"/>
                                </a:xfrm>
                                <a:prstGeom prst="rect">
                                  <a:avLst/>
                                </a:prstGeom>
                                <a:noFill/>
                                <a:ln>
                                  <a:noFill/>
                                </a:ln>
                              </pic:spPr>
                            </pic:pic>
                          </a:graphicData>
                        </a:graphic>
                      </wp:inline>
                    </w:drawing>
                  </w:r>
                </w:p>
                <w:p w:rsidR="008F25EB" w:rsidRDefault="0058228E" w:rsidP="008235C8">
                  <w:pPr>
                    <w:pStyle w:val="NormlWeb"/>
                    <w:jc w:val="both"/>
                    <w:divId w:val="2088069718"/>
                  </w:pPr>
                  <w:r>
                    <w:rPr>
                      <w:color w:val="333333"/>
                    </w:rPr>
                    <w:t> </w:t>
                  </w:r>
                </w:p>
              </w:tc>
            </w:tr>
          </w:tbl>
          <w:p w:rsidR="008F25EB" w:rsidRDefault="0058228E" w:rsidP="008235C8">
            <w:pPr>
              <w:pStyle w:val="NormlWeb"/>
              <w:jc w:val="both"/>
              <w:divId w:val="1403211749"/>
            </w:pPr>
            <w:r>
              <w:t> </w:t>
            </w:r>
          </w:p>
        </w:tc>
      </w:tr>
      <w:tr w:rsidR="008F25EB">
        <w:trPr>
          <w:divId w:val="51604491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3"/>
              <w:jc w:val="both"/>
              <w:divId w:val="1810240049"/>
              <w:rPr>
                <w:rFonts w:eastAsia="Times New Roman"/>
              </w:rPr>
            </w:pPr>
            <w:r>
              <w:rPr>
                <w:rFonts w:eastAsia="Times New Roman"/>
              </w:rPr>
              <w:lastRenderedPageBreak/>
              <w:t>Register for an EU Login account if you don't have one</w:t>
            </w:r>
          </w:p>
          <w:p w:rsidR="008F25EB" w:rsidRDefault="0058228E" w:rsidP="008235C8">
            <w:pPr>
              <w:pStyle w:val="Cmsor4"/>
              <w:jc w:val="both"/>
              <w:divId w:val="1810240049"/>
              <w:rPr>
                <w:rFonts w:eastAsia="Times New Roman"/>
              </w:rPr>
            </w:pPr>
            <w:r>
              <w:rPr>
                <w:rFonts w:eastAsia="Times New Roman"/>
              </w:rPr>
              <w:t>Click the "Create an account" hyperlink</w:t>
            </w:r>
          </w:p>
          <w:p w:rsidR="008F25EB" w:rsidRDefault="0058228E" w:rsidP="008235C8">
            <w:pPr>
              <w:pStyle w:val="NormlWeb"/>
              <w:jc w:val="both"/>
              <w:divId w:val="1810240049"/>
            </w:pPr>
            <w:r>
              <w:t xml:space="preserve">In order to create a new account, click on the </w:t>
            </w:r>
            <w:r>
              <w:rPr>
                <w:rStyle w:val="Kiemels2"/>
              </w:rPr>
              <w:t>Create an account</w:t>
            </w:r>
            <w:r>
              <w:t xml:space="preserve"> hyperlink. </w:t>
            </w:r>
          </w:p>
          <w:p w:rsidR="008F25EB" w:rsidRDefault="0058228E" w:rsidP="008235C8">
            <w:pPr>
              <w:pStyle w:val="NormlWeb"/>
              <w:jc w:val="both"/>
              <w:divId w:val="451243852"/>
            </w:pPr>
            <w:r>
              <w:rPr>
                <w:color w:val="333333"/>
              </w:rPr>
              <w:t>If you already have an ECAS account, you don't have to create a new EU Login account. In EU Login, your credentials and personal data remain unchanged. You can still access the same services and applications as before. You just need to use your e-mail address for logging in.</w:t>
            </w:r>
          </w:p>
          <w:p w:rsidR="008F25EB" w:rsidRDefault="0058228E" w:rsidP="008235C8">
            <w:pPr>
              <w:pStyle w:val="NormlWeb"/>
              <w:jc w:val="both"/>
              <w:divId w:val="451243852"/>
            </w:pPr>
            <w:r>
              <w:rPr>
                <w:color w:val="333333"/>
              </w:rPr>
              <w:t> </w:t>
            </w:r>
          </w:p>
          <w:p w:rsidR="008F25EB" w:rsidRDefault="0058228E" w:rsidP="008235C8">
            <w:pPr>
              <w:jc w:val="both"/>
              <w:divId w:val="451243852"/>
              <w:rPr>
                <w:rFonts w:eastAsia="Times New Roman"/>
              </w:rPr>
            </w:pPr>
            <w:r>
              <w:rPr>
                <w:rFonts w:eastAsia="Times New Roman"/>
                <w:noProof/>
                <w:lang w:val="hu-HU" w:eastAsia="hu-HU"/>
              </w:rPr>
              <w:drawing>
                <wp:inline distT="0" distB="0" distL="0" distR="0" wp14:anchorId="4EC82C2A" wp14:editId="70531ABA">
                  <wp:extent cx="5943600" cy="2062480"/>
                  <wp:effectExtent l="0" t="0" r="0" b="0"/>
                  <wp:docPr id="12" name="Picture 12" descr="C:\c25068cc0f1a0f1e365817eca910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25068cc0f1a0f1e365817eca91020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062480"/>
                          </a:xfrm>
                          <a:prstGeom prst="rect">
                            <a:avLst/>
                          </a:prstGeom>
                          <a:noFill/>
                          <a:ln>
                            <a:noFill/>
                          </a:ln>
                        </pic:spPr>
                      </pic:pic>
                    </a:graphicData>
                  </a:graphic>
                </wp:inline>
              </w:drawing>
            </w:r>
          </w:p>
          <w:p w:rsidR="008F25EB" w:rsidRDefault="0058228E" w:rsidP="008235C8">
            <w:pPr>
              <w:pStyle w:val="NormlWeb"/>
              <w:jc w:val="both"/>
              <w:divId w:val="1810240049"/>
            </w:pPr>
            <w:r>
              <w:t> </w:t>
            </w:r>
          </w:p>
        </w:tc>
      </w:tr>
      <w:tr w:rsidR="008F25EB">
        <w:trPr>
          <w:divId w:val="51604491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3"/>
              <w:jc w:val="both"/>
              <w:divId w:val="9451207"/>
              <w:rPr>
                <w:rFonts w:eastAsia="Times New Roman"/>
              </w:rPr>
            </w:pPr>
            <w:r>
              <w:rPr>
                <w:rFonts w:eastAsia="Times New Roman"/>
              </w:rPr>
              <w:lastRenderedPageBreak/>
              <w:t>Register your organisation</w:t>
            </w:r>
          </w:p>
          <w:p w:rsidR="008F25EB" w:rsidRDefault="0058228E" w:rsidP="008235C8">
            <w:pPr>
              <w:pStyle w:val="Cmsor4"/>
              <w:jc w:val="both"/>
              <w:divId w:val="9451207"/>
              <w:rPr>
                <w:rFonts w:eastAsia="Times New Roman"/>
              </w:rPr>
            </w:pPr>
            <w:r>
              <w:rPr>
                <w:rFonts w:eastAsia="Times New Roman"/>
              </w:rPr>
              <w:t>Go to "Organisations" and then select "Register".</w:t>
            </w:r>
          </w:p>
          <w:p w:rsidR="008F25EB" w:rsidRDefault="0058228E" w:rsidP="008235C8">
            <w:pPr>
              <w:pStyle w:val="NormlWeb"/>
              <w:jc w:val="both"/>
              <w:divId w:val="9451207"/>
            </w:pPr>
            <w:r>
              <w:t xml:space="preserve">Once you have logged-in, click on </w:t>
            </w:r>
            <w:r>
              <w:rPr>
                <w:rStyle w:val="Kiemels2"/>
              </w:rPr>
              <w:t xml:space="preserve">Register </w:t>
            </w:r>
            <w:r>
              <w:t>in</w:t>
            </w:r>
            <w:r>
              <w:rPr>
                <w:rStyle w:val="Kiemels2"/>
              </w:rPr>
              <w:t> </w:t>
            </w:r>
            <w:r>
              <w:t xml:space="preserve">the </w:t>
            </w:r>
            <w:r>
              <w:rPr>
                <w:rStyle w:val="Kiemels2"/>
              </w:rPr>
              <w:t>ORGANISATIONS</w:t>
            </w:r>
            <w:r>
              <w:t xml:space="preserve"> drop-down menu in order to register your organisation.</w:t>
            </w:r>
          </w:p>
          <w:p w:rsidR="008F25EB" w:rsidRDefault="0058228E" w:rsidP="008235C8">
            <w:pPr>
              <w:pStyle w:val="NormlWeb"/>
              <w:jc w:val="both"/>
              <w:divId w:val="9451207"/>
            </w:pPr>
            <w:r>
              <w:t> </w:t>
            </w:r>
            <w:r>
              <w:rPr>
                <w:noProof/>
                <w:lang w:val="hu-HU" w:eastAsia="hu-HU"/>
              </w:rPr>
              <w:drawing>
                <wp:inline distT="0" distB="0" distL="0" distR="0" wp14:anchorId="3F3538BF" wp14:editId="77CED5DE">
                  <wp:extent cx="5943600" cy="3540760"/>
                  <wp:effectExtent l="0" t="0" r="0" b="2540"/>
                  <wp:docPr id="13" name="Picture 13" descr="C:\a31a8fad13c4784a4f4f8e1e8f3b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31a8fad13c4784a4f4f8e1e8f3b20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540760"/>
                          </a:xfrm>
                          <a:prstGeom prst="rect">
                            <a:avLst/>
                          </a:prstGeom>
                          <a:noFill/>
                          <a:ln>
                            <a:noFill/>
                          </a:ln>
                        </pic:spPr>
                      </pic:pic>
                    </a:graphicData>
                  </a:graphic>
                </wp:inline>
              </w:drawing>
            </w:r>
          </w:p>
          <w:p w:rsidR="008F25EB" w:rsidRDefault="0058228E" w:rsidP="008235C8">
            <w:pPr>
              <w:pStyle w:val="Cmsor4"/>
              <w:jc w:val="both"/>
              <w:divId w:val="9451207"/>
              <w:rPr>
                <w:rFonts w:eastAsia="Times New Roman"/>
              </w:rPr>
            </w:pPr>
            <w:proofErr w:type="gramStart"/>
            <w:r>
              <w:rPr>
                <w:rFonts w:eastAsia="Times New Roman"/>
              </w:rPr>
              <w:t>Click on "Register Organisation".</w:t>
            </w:r>
            <w:proofErr w:type="gramEnd"/>
          </w:p>
          <w:p w:rsidR="008F25EB" w:rsidRDefault="0058228E" w:rsidP="008235C8">
            <w:pPr>
              <w:pStyle w:val="NormlWeb"/>
              <w:jc w:val="both"/>
              <w:divId w:val="9451207"/>
            </w:pPr>
            <w:r>
              <w:t xml:space="preserve">Click on </w:t>
            </w:r>
            <w:r>
              <w:rPr>
                <w:rStyle w:val="Kiemels2"/>
              </w:rPr>
              <w:t>REGISTER ORGANISATION</w:t>
            </w:r>
            <w:r>
              <w:t xml:space="preserve"> in order to proceed with the registration.</w:t>
            </w:r>
          </w:p>
          <w:p w:rsidR="008F25EB" w:rsidRDefault="0058228E" w:rsidP="008235C8">
            <w:pPr>
              <w:pStyle w:val="NormlWeb"/>
              <w:jc w:val="both"/>
              <w:divId w:val="9451207"/>
            </w:pPr>
            <w:r>
              <w:rPr>
                <w:noProof/>
                <w:lang w:val="hu-HU" w:eastAsia="hu-HU"/>
              </w:rPr>
              <w:drawing>
                <wp:inline distT="0" distB="0" distL="0" distR="0" wp14:anchorId="54EFA7B9" wp14:editId="09024AA3">
                  <wp:extent cx="5943600" cy="2668905"/>
                  <wp:effectExtent l="0" t="0" r="0" b="0"/>
                  <wp:docPr id="14" name="Picture 14" descr="C:\a795613376c37c0c01a98ba987e93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795613376c37c0c01a98ba987e93e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668905"/>
                          </a:xfrm>
                          <a:prstGeom prst="rect">
                            <a:avLst/>
                          </a:prstGeom>
                          <a:noFill/>
                          <a:ln>
                            <a:noFill/>
                          </a:ln>
                        </pic:spPr>
                      </pic:pic>
                    </a:graphicData>
                  </a:graphic>
                </wp:inline>
              </w:drawing>
            </w:r>
          </w:p>
          <w:p w:rsidR="008F25EB" w:rsidRDefault="008235C8" w:rsidP="008235C8">
            <w:pPr>
              <w:jc w:val="both"/>
              <w:divId w:val="9451207"/>
              <w:rPr>
                <w:rFonts w:eastAsia="Times New Roman"/>
              </w:rPr>
            </w:pPr>
            <w:r>
              <w:rPr>
                <w:rFonts w:eastAsia="Times New Roman"/>
              </w:rPr>
              <w:pict>
                <v:rect id="_x0000_i1027" style="width:0;height:1.5pt" o:hralign="center" o:hrstd="t" o:hr="t" fillcolor="#a0a0a0" stroked="f"/>
              </w:pict>
            </w:r>
          </w:p>
          <w:p w:rsidR="008F25EB" w:rsidRDefault="0058228E" w:rsidP="008235C8">
            <w:pPr>
              <w:pStyle w:val="Cmsor4"/>
              <w:jc w:val="both"/>
              <w:divId w:val="9451207"/>
              <w:rPr>
                <w:rFonts w:eastAsia="Times New Roman"/>
              </w:rPr>
            </w:pPr>
            <w:proofErr w:type="gramStart"/>
            <w:r>
              <w:rPr>
                <w:rFonts w:eastAsia="Times New Roman"/>
              </w:rPr>
              <w:t>Click on "Next".</w:t>
            </w:r>
            <w:proofErr w:type="gramEnd"/>
          </w:p>
          <w:p w:rsidR="008F25EB" w:rsidRDefault="0058228E" w:rsidP="008235C8">
            <w:pPr>
              <w:pStyle w:val="NormlWeb"/>
              <w:jc w:val="both"/>
              <w:divId w:val="9451207"/>
            </w:pPr>
            <w:r>
              <w:t xml:space="preserve">A new window tab opens displaying a </w:t>
            </w:r>
            <w:r>
              <w:rPr>
                <w:rStyle w:val="Kiemels2"/>
              </w:rPr>
              <w:t>Welcome</w:t>
            </w:r>
            <w:r>
              <w:t xml:space="preserve"> message and brief explanation of the registration process.</w:t>
            </w:r>
          </w:p>
          <w:p w:rsidR="008F25EB" w:rsidRDefault="0058228E" w:rsidP="008235C8">
            <w:pPr>
              <w:pStyle w:val="NormlWeb"/>
              <w:jc w:val="both"/>
              <w:divId w:val="9451207"/>
            </w:pPr>
            <w:r>
              <w:t xml:space="preserve">Click on </w:t>
            </w:r>
            <w:r>
              <w:rPr>
                <w:rStyle w:val="Kiemels2"/>
              </w:rPr>
              <w:t>Next &gt;</w:t>
            </w:r>
            <w:r>
              <w:t xml:space="preserve"> at the bottom right of the screen in order to start the registration or in order to continue your existing registration.</w:t>
            </w:r>
          </w:p>
          <w:p w:rsidR="008F25EB" w:rsidRDefault="0058228E" w:rsidP="008235C8">
            <w:pPr>
              <w:pStyle w:val="NormlWeb"/>
              <w:jc w:val="both"/>
              <w:divId w:val="9451207"/>
            </w:pPr>
            <w:r>
              <w:t xml:space="preserve">Note that you can </w:t>
            </w:r>
            <w:proofErr w:type="gramStart"/>
            <w:r>
              <w:t>pause</w:t>
            </w:r>
            <w:proofErr w:type="gramEnd"/>
            <w:r>
              <w:t xml:space="preserve"> the registration process at any time and continue it later.</w:t>
            </w:r>
          </w:p>
          <w:p w:rsidR="008F25EB" w:rsidRDefault="0058228E" w:rsidP="008235C8">
            <w:pPr>
              <w:pStyle w:val="NormlWeb"/>
              <w:jc w:val="both"/>
              <w:divId w:val="9451207"/>
            </w:pPr>
            <w:r>
              <w:t>The system automatically saves your draft registration and will keep it until you complete it or for up to one year after its last edit.</w:t>
            </w:r>
          </w:p>
          <w:p w:rsidR="008F25EB" w:rsidRDefault="0058228E" w:rsidP="008235C8">
            <w:pPr>
              <w:pStyle w:val="NormlWeb"/>
              <w:jc w:val="both"/>
              <w:divId w:val="9451207"/>
            </w:pPr>
            <w:r>
              <w:rPr>
                <w:noProof/>
                <w:lang w:val="hu-HU" w:eastAsia="hu-HU"/>
              </w:rPr>
              <w:drawing>
                <wp:inline distT="0" distB="0" distL="0" distR="0" wp14:anchorId="37F60E4E" wp14:editId="758F9DED">
                  <wp:extent cx="5943600" cy="4253230"/>
                  <wp:effectExtent l="0" t="0" r="0" b="0"/>
                  <wp:docPr id="16" name="Picture 16" descr="C:\34581f1856209be06a118ae36c24e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34581f1856209be06a118ae36c24e1a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253230"/>
                          </a:xfrm>
                          <a:prstGeom prst="rect">
                            <a:avLst/>
                          </a:prstGeom>
                          <a:noFill/>
                          <a:ln>
                            <a:noFill/>
                          </a:ln>
                        </pic:spPr>
                      </pic:pic>
                    </a:graphicData>
                  </a:graphic>
                </wp:inline>
              </w:drawing>
            </w:r>
          </w:p>
          <w:p w:rsidR="008F25EB" w:rsidRDefault="0058228E" w:rsidP="008235C8">
            <w:pPr>
              <w:pStyle w:val="NormlWeb"/>
              <w:jc w:val="both"/>
              <w:divId w:val="9451207"/>
            </w:pPr>
            <w:r>
              <w:t> </w:t>
            </w:r>
            <w:r>
              <w:rPr>
                <w:noProof/>
                <w:lang w:val="hu-HU" w:eastAsia="hu-HU"/>
              </w:rPr>
              <w:drawing>
                <wp:inline distT="0" distB="0" distL="0" distR="0" wp14:anchorId="21AA73E7" wp14:editId="232D207D">
                  <wp:extent cx="5943600" cy="3487420"/>
                  <wp:effectExtent l="0" t="0" r="0" b="0"/>
                  <wp:docPr id="17" name="Picture 17" descr="C:\64adf2c9eb05d5a5189bfc1df0c6c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64adf2c9eb05d5a5189bfc1df0c6cb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87420"/>
                          </a:xfrm>
                          <a:prstGeom prst="rect">
                            <a:avLst/>
                          </a:prstGeom>
                          <a:noFill/>
                          <a:ln>
                            <a:noFill/>
                          </a:ln>
                        </pic:spPr>
                      </pic:pic>
                    </a:graphicData>
                  </a:graphic>
                </wp:inline>
              </w:drawing>
            </w:r>
          </w:p>
          <w:p w:rsidR="008F25EB" w:rsidRDefault="0058228E" w:rsidP="008235C8">
            <w:pPr>
              <w:pStyle w:val="Cmsor4"/>
              <w:jc w:val="both"/>
              <w:divId w:val="9451207"/>
              <w:rPr>
                <w:rFonts w:eastAsia="Times New Roman"/>
              </w:rPr>
            </w:pPr>
            <w:r>
              <w:rPr>
                <w:rFonts w:eastAsia="Times New Roman"/>
              </w:rPr>
              <w:t>Fill in the organisation's "Identification" details and click on "Next".</w:t>
            </w:r>
          </w:p>
          <w:p w:rsidR="008F25EB" w:rsidRDefault="0058228E" w:rsidP="008235C8">
            <w:pPr>
              <w:pStyle w:val="NormlWeb"/>
              <w:jc w:val="both"/>
              <w:divId w:val="9451207"/>
            </w:pPr>
            <w:r>
              <w:t xml:space="preserve">Fill in the mandatory fields in the </w:t>
            </w:r>
            <w:r>
              <w:rPr>
                <w:rStyle w:val="Kiemels2"/>
              </w:rPr>
              <w:t>Identification</w:t>
            </w:r>
            <w:r>
              <w:t xml:space="preserve"> screen and click on </w:t>
            </w:r>
            <w:r>
              <w:rPr>
                <w:rStyle w:val="Kiemels2"/>
              </w:rPr>
              <w:t>Next &gt;</w:t>
            </w:r>
            <w:r>
              <w:t xml:space="preserve"> at the bottom right of the screen in order to proceed to the next step.</w:t>
            </w:r>
          </w:p>
          <w:p w:rsidR="008F25EB" w:rsidRDefault="0058228E" w:rsidP="008235C8">
            <w:pPr>
              <w:pStyle w:val="NormlWeb"/>
              <w:jc w:val="both"/>
              <w:divId w:val="9451207"/>
            </w:pPr>
            <w:r>
              <w:t>You can click on the blue </w:t>
            </w:r>
            <w:proofErr w:type="spellStart"/>
            <w:r>
              <w:rPr>
                <w:rStyle w:val="Kiemels2"/>
              </w:rPr>
              <w:t>i</w:t>
            </w:r>
            <w:proofErr w:type="spellEnd"/>
            <w:r>
              <w:rPr>
                <w:rStyle w:val="Kiemels2"/>
              </w:rPr>
              <w:t xml:space="preserve"> </w:t>
            </w:r>
            <w:r>
              <w:t>icons in order to reveal more information about the fields.</w:t>
            </w:r>
          </w:p>
          <w:p w:rsidR="008F25EB" w:rsidRDefault="0058228E" w:rsidP="008235C8">
            <w:pPr>
              <w:pStyle w:val="NormlWeb"/>
              <w:jc w:val="both"/>
              <w:divId w:val="9451207"/>
            </w:pPr>
            <w:r>
              <w:rPr>
                <w:noProof/>
                <w:lang w:val="hu-HU" w:eastAsia="hu-HU"/>
              </w:rPr>
              <w:drawing>
                <wp:inline distT="0" distB="0" distL="0" distR="0" wp14:anchorId="15441E66" wp14:editId="714EF15D">
                  <wp:extent cx="5943600" cy="3529965"/>
                  <wp:effectExtent l="0" t="0" r="0" b="0"/>
                  <wp:docPr id="18" name="Picture 18" descr="C:\36b49534ccc036b7bba26513ddfc1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36b49534ccc036b7bba26513ddfc1f3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29965"/>
                          </a:xfrm>
                          <a:prstGeom prst="rect">
                            <a:avLst/>
                          </a:prstGeom>
                          <a:noFill/>
                          <a:ln>
                            <a:noFill/>
                          </a:ln>
                        </pic:spPr>
                      </pic:pic>
                    </a:graphicData>
                  </a:graphic>
                </wp:inline>
              </w:drawing>
            </w:r>
          </w:p>
          <w:p w:rsidR="008F25EB" w:rsidRDefault="008235C8" w:rsidP="008235C8">
            <w:pPr>
              <w:jc w:val="both"/>
              <w:divId w:val="9451207"/>
              <w:rPr>
                <w:rFonts w:eastAsia="Times New Roman"/>
              </w:rPr>
            </w:pPr>
            <w:r>
              <w:rPr>
                <w:rFonts w:eastAsia="Times New Roman"/>
              </w:rPr>
              <w:pict>
                <v:rect id="_x0000_i1028" style="width:0;height:1.5pt" o:hralign="center" o:hrstd="t" o:hr="t" fillcolor="#a0a0a0" stroked="f"/>
              </w:pict>
            </w:r>
          </w:p>
          <w:p w:rsidR="008F25EB" w:rsidRDefault="0058228E" w:rsidP="008235C8">
            <w:pPr>
              <w:pStyle w:val="Cmsor4"/>
              <w:jc w:val="both"/>
              <w:divId w:val="9451207"/>
              <w:rPr>
                <w:rFonts w:eastAsia="Times New Roman"/>
              </w:rPr>
            </w:pPr>
            <w:r>
              <w:rPr>
                <w:rFonts w:eastAsia="Times New Roman"/>
              </w:rPr>
              <w:t>Complete the "Organisation" details.</w:t>
            </w:r>
          </w:p>
          <w:p w:rsidR="008F25EB" w:rsidRDefault="0058228E" w:rsidP="008235C8">
            <w:pPr>
              <w:pStyle w:val="NormlWeb"/>
              <w:jc w:val="both"/>
              <w:divId w:val="9451207"/>
            </w:pPr>
            <w:r>
              <w:t>In the </w:t>
            </w:r>
            <w:r>
              <w:rPr>
                <w:rStyle w:val="Kiemels2"/>
              </w:rPr>
              <w:t xml:space="preserve">Organisation </w:t>
            </w:r>
            <w:r>
              <w:t xml:space="preserve">screen fill in the information regarding the </w:t>
            </w:r>
            <w:r>
              <w:rPr>
                <w:rStyle w:val="Kiemels2"/>
              </w:rPr>
              <w:t>Legal name and status</w:t>
            </w:r>
            <w:r>
              <w:t xml:space="preserve">, </w:t>
            </w:r>
            <w:r>
              <w:rPr>
                <w:rStyle w:val="Kiemels2"/>
              </w:rPr>
              <w:t>Registration data</w:t>
            </w:r>
            <w:r>
              <w:t xml:space="preserve"> and </w:t>
            </w:r>
            <w:r>
              <w:rPr>
                <w:rStyle w:val="Kiemels2"/>
              </w:rPr>
              <w:t>Legal Address</w:t>
            </w:r>
            <w:r>
              <w:t>.</w:t>
            </w:r>
          </w:p>
          <w:p w:rsidR="008F25EB" w:rsidRDefault="0058228E" w:rsidP="008235C8">
            <w:pPr>
              <w:pStyle w:val="NormlWeb"/>
              <w:jc w:val="both"/>
              <w:divId w:val="9451207"/>
            </w:pPr>
            <w:r>
              <w:t xml:space="preserve">Click on </w:t>
            </w:r>
            <w:r>
              <w:rPr>
                <w:rStyle w:val="Kiemels2"/>
              </w:rPr>
              <w:t>Next &gt;</w:t>
            </w:r>
            <w:r>
              <w:t xml:space="preserve"> at the bottom right of the screen in order to proceed to the next step.</w:t>
            </w:r>
          </w:p>
          <w:p w:rsidR="008F25EB" w:rsidRDefault="0058228E" w:rsidP="008235C8">
            <w:pPr>
              <w:pStyle w:val="NormlWeb"/>
              <w:jc w:val="both"/>
              <w:divId w:val="9451207"/>
            </w:pPr>
            <w:r>
              <w:rPr>
                <w:noProof/>
                <w:lang w:val="hu-HU" w:eastAsia="hu-HU"/>
              </w:rPr>
              <w:drawing>
                <wp:inline distT="0" distB="0" distL="0" distR="0" wp14:anchorId="7C8E7378" wp14:editId="7FF0B801">
                  <wp:extent cx="5943600" cy="3955415"/>
                  <wp:effectExtent l="0" t="0" r="0" b="6985"/>
                  <wp:docPr id="20" name="Picture 20" descr="C:\7eb94b0b06495dc93474c31d4458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7eb94b0b06495dc93474c31d445800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rsidR="008F25EB" w:rsidRDefault="008235C8" w:rsidP="008235C8">
            <w:pPr>
              <w:jc w:val="both"/>
              <w:divId w:val="9451207"/>
              <w:rPr>
                <w:rFonts w:eastAsia="Times New Roman"/>
              </w:rPr>
            </w:pPr>
            <w:r>
              <w:rPr>
                <w:rFonts w:eastAsia="Times New Roman"/>
              </w:rPr>
              <w:pict>
                <v:rect id="_x0000_i1029" style="width:0;height:1.5pt" o:hralign="center" o:hrstd="t" o:hr="t" fillcolor="#a0a0a0" stroked="f"/>
              </w:pict>
            </w:r>
          </w:p>
          <w:p w:rsidR="008F25EB" w:rsidRDefault="0058228E" w:rsidP="008235C8">
            <w:pPr>
              <w:pStyle w:val="Cmsor4"/>
              <w:jc w:val="both"/>
              <w:divId w:val="9451207"/>
              <w:rPr>
                <w:rFonts w:eastAsia="Times New Roman"/>
              </w:rPr>
            </w:pPr>
            <w:r>
              <w:rPr>
                <w:rFonts w:eastAsia="Times New Roman"/>
              </w:rPr>
              <w:t>Fill in "Contact" details and click on "Next".</w:t>
            </w:r>
          </w:p>
          <w:p w:rsidR="008F25EB" w:rsidRDefault="0058228E" w:rsidP="008235C8">
            <w:pPr>
              <w:pStyle w:val="NormlWeb"/>
              <w:jc w:val="both"/>
              <w:divId w:val="9451207"/>
            </w:pPr>
            <w:r>
              <w:t xml:space="preserve">Fill in the details in the </w:t>
            </w:r>
            <w:r>
              <w:rPr>
                <w:rStyle w:val="Kiemels2"/>
              </w:rPr>
              <w:t>Contact</w:t>
            </w:r>
            <w:r>
              <w:t xml:space="preserve"> screen. These details will be used to contact and send notifications about the actions to be done.</w:t>
            </w:r>
          </w:p>
          <w:p w:rsidR="008F25EB" w:rsidRDefault="0058228E" w:rsidP="008235C8">
            <w:pPr>
              <w:pStyle w:val="NormlWeb"/>
              <w:jc w:val="both"/>
              <w:divId w:val="9451207"/>
            </w:pPr>
            <w:r>
              <w:t xml:space="preserve">If a different contact is to be indicated other than the self-registrant (person who is logged in via ECAS and who is currently registering the organisation), then do this by checking the </w:t>
            </w:r>
            <w:r>
              <w:rPr>
                <w:rStyle w:val="Kiemels2"/>
              </w:rPr>
              <w:t>No</w:t>
            </w:r>
            <w:r>
              <w:t xml:space="preserve"> box to the question at the top of the contact person section. Then fill in the contact person details.</w:t>
            </w:r>
          </w:p>
          <w:p w:rsidR="008F25EB" w:rsidRDefault="0058228E" w:rsidP="008235C8">
            <w:pPr>
              <w:pStyle w:val="NormlWeb"/>
              <w:jc w:val="both"/>
              <w:divId w:val="9451207"/>
            </w:pPr>
            <w:r>
              <w:t xml:space="preserve">Note that you can copy the existing organisation's address and phone numbers as entered in the </w:t>
            </w:r>
            <w:r>
              <w:rPr>
                <w:rStyle w:val="Kiemels2"/>
              </w:rPr>
              <w:t>Organisation</w:t>
            </w:r>
            <w:r>
              <w:t xml:space="preserve"> screen by checking the </w:t>
            </w:r>
            <w:r>
              <w:rPr>
                <w:rStyle w:val="Kiemels2"/>
              </w:rPr>
              <w:t>Yes</w:t>
            </w:r>
            <w:r>
              <w:t xml:space="preserve"> box.</w:t>
            </w:r>
          </w:p>
          <w:p w:rsidR="008F25EB" w:rsidRDefault="0058228E" w:rsidP="008235C8">
            <w:pPr>
              <w:pStyle w:val="NormlWeb"/>
              <w:jc w:val="both"/>
              <w:divId w:val="9451207"/>
            </w:pPr>
            <w:r>
              <w:t>New organisations registered in EU countries and other countries included in the list, will not be able to register without providing a valid Post Code.</w:t>
            </w:r>
          </w:p>
          <w:p w:rsidR="008F25EB" w:rsidRDefault="0058228E" w:rsidP="008235C8">
            <w:pPr>
              <w:pStyle w:val="NormlWeb"/>
              <w:jc w:val="both"/>
              <w:divId w:val="9451207"/>
            </w:pPr>
            <w:r>
              <w:t>For these specific countries, only Postal Codes respecting a specific format will be accepted.</w:t>
            </w:r>
          </w:p>
          <w:p w:rsidR="008F25EB" w:rsidRDefault="0058228E" w:rsidP="008235C8">
            <w:pPr>
              <w:pStyle w:val="NormlWeb"/>
              <w:jc w:val="both"/>
              <w:divId w:val="9451207"/>
            </w:pPr>
            <w:r>
              <w:t>Whenever a Regular expression is not foreseen (countries not included in the list) also empty Post Codes are accepted.</w:t>
            </w:r>
          </w:p>
          <w:p w:rsidR="008F25EB" w:rsidRDefault="0058228E" w:rsidP="008235C8">
            <w:pPr>
              <w:pStyle w:val="NormlWeb"/>
              <w:jc w:val="both"/>
              <w:divId w:val="9451207"/>
            </w:pPr>
            <w:r>
              <w:t xml:space="preserve">Only Post Code for "Legal address" of the organisation </w:t>
            </w:r>
            <w:proofErr w:type="gramStart"/>
            <w:r>
              <w:t>are</w:t>
            </w:r>
            <w:proofErr w:type="gramEnd"/>
            <w:r>
              <w:t xml:space="preserve"> mandatory.</w:t>
            </w:r>
          </w:p>
          <w:p w:rsidR="008F25EB" w:rsidRDefault="0058228E" w:rsidP="008235C8">
            <w:pPr>
              <w:pStyle w:val="NormlWeb"/>
              <w:jc w:val="both"/>
              <w:divId w:val="9451207"/>
            </w:pPr>
            <w:r>
              <w:t>No direct relationship is enforced between Post Code and Region it is the responsibility of the registering organisation to insure coherence.</w:t>
            </w:r>
          </w:p>
          <w:p w:rsidR="008F25EB" w:rsidRDefault="0058228E" w:rsidP="008235C8">
            <w:pPr>
              <w:pStyle w:val="NormlWeb"/>
              <w:jc w:val="both"/>
              <w:divId w:val="9451207"/>
            </w:pPr>
            <w:r>
              <w:t xml:space="preserve">Click on </w:t>
            </w:r>
            <w:r>
              <w:rPr>
                <w:rStyle w:val="Kiemels2"/>
              </w:rPr>
              <w:t>Next &gt;</w:t>
            </w:r>
            <w:r>
              <w:t xml:space="preserve"> at the bottom right of the screen in order to proceed to the next step.</w:t>
            </w:r>
          </w:p>
          <w:p w:rsidR="008F25EB" w:rsidRDefault="0058228E" w:rsidP="008235C8">
            <w:pPr>
              <w:pStyle w:val="NormlWeb"/>
              <w:jc w:val="both"/>
              <w:divId w:val="9451207"/>
            </w:pPr>
            <w:r>
              <w:rPr>
                <w:noProof/>
                <w:lang w:val="hu-HU" w:eastAsia="hu-HU"/>
              </w:rPr>
              <w:drawing>
                <wp:inline distT="0" distB="0" distL="0" distR="0" wp14:anchorId="50CFF07A" wp14:editId="54496ABC">
                  <wp:extent cx="5943600" cy="5295265"/>
                  <wp:effectExtent l="0" t="0" r="0" b="635"/>
                  <wp:docPr id="22" name="Picture 22" descr="C:\36669a672729c90dfb7b43cbe43a2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36669a672729c90dfb7b43cbe43a2d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295265"/>
                          </a:xfrm>
                          <a:prstGeom prst="rect">
                            <a:avLst/>
                          </a:prstGeom>
                          <a:noFill/>
                          <a:ln>
                            <a:noFill/>
                          </a:ln>
                        </pic:spPr>
                      </pic:pic>
                    </a:graphicData>
                  </a:graphic>
                </wp:inline>
              </w:drawing>
            </w:r>
          </w:p>
          <w:p w:rsidR="008F25EB" w:rsidRDefault="008235C8" w:rsidP="008235C8">
            <w:pPr>
              <w:jc w:val="both"/>
              <w:divId w:val="9451207"/>
              <w:rPr>
                <w:rFonts w:eastAsia="Times New Roman"/>
              </w:rPr>
            </w:pPr>
            <w:r>
              <w:rPr>
                <w:rFonts w:eastAsia="Times New Roman"/>
              </w:rPr>
              <w:pict>
                <v:rect id="_x0000_i1030" style="width:0;height:1.5pt" o:hralign="center" o:hrstd="t" o:hr="t" fillcolor="#a0a0a0" stroked="f"/>
              </w:pict>
            </w:r>
          </w:p>
          <w:p w:rsidR="008F25EB" w:rsidRDefault="0058228E" w:rsidP="008235C8">
            <w:pPr>
              <w:pStyle w:val="Cmsor4"/>
              <w:jc w:val="both"/>
              <w:divId w:val="9451207"/>
              <w:rPr>
                <w:rFonts w:eastAsia="Times New Roman"/>
              </w:rPr>
            </w:pPr>
            <w:r>
              <w:rPr>
                <w:rFonts w:eastAsia="Times New Roman"/>
              </w:rPr>
              <w:t>Review the summary of details entered.</w:t>
            </w:r>
          </w:p>
          <w:p w:rsidR="008F25EB" w:rsidRDefault="0058228E" w:rsidP="008235C8">
            <w:pPr>
              <w:pStyle w:val="NormlWeb"/>
              <w:jc w:val="both"/>
              <w:divId w:val="9451207"/>
            </w:pPr>
            <w:r>
              <w:t xml:space="preserve">A </w:t>
            </w:r>
            <w:r>
              <w:rPr>
                <w:rStyle w:val="Kiemels2"/>
              </w:rPr>
              <w:t>Summary</w:t>
            </w:r>
            <w:r>
              <w:t xml:space="preserve"> screen will open. </w:t>
            </w:r>
            <w:proofErr w:type="gramStart"/>
            <w:r>
              <w:t>Review the information provided and click</w:t>
            </w:r>
            <w:proofErr w:type="gramEnd"/>
            <w:r>
              <w:t xml:space="preserve"> on </w:t>
            </w:r>
            <w:r>
              <w:rPr>
                <w:rStyle w:val="Kiemels2"/>
              </w:rPr>
              <w:t>Edit</w:t>
            </w:r>
            <w:r>
              <w:t xml:space="preserve"> if any changes should be introduced.</w:t>
            </w:r>
          </w:p>
          <w:p w:rsidR="008F25EB" w:rsidRDefault="0058228E" w:rsidP="008235C8">
            <w:pPr>
              <w:pStyle w:val="NormlWeb"/>
              <w:jc w:val="both"/>
              <w:divId w:val="9451207"/>
            </w:pPr>
            <w:r>
              <w:t xml:space="preserve">Once you have reviewed the details, click on </w:t>
            </w:r>
            <w:r>
              <w:rPr>
                <w:rStyle w:val="Kiemels2"/>
              </w:rPr>
              <w:t>Submit</w:t>
            </w:r>
            <w:r>
              <w:t xml:space="preserve"> at the bottom right of the screen in order to complete your registration.</w:t>
            </w:r>
          </w:p>
          <w:p w:rsidR="008F25EB" w:rsidRDefault="0058228E" w:rsidP="008235C8">
            <w:pPr>
              <w:pStyle w:val="NormlWeb"/>
              <w:jc w:val="both"/>
              <w:divId w:val="9451207"/>
            </w:pPr>
            <w:r>
              <w:rPr>
                <w:noProof/>
                <w:lang w:val="hu-HU" w:eastAsia="hu-HU"/>
              </w:rPr>
              <w:drawing>
                <wp:inline distT="0" distB="0" distL="0" distR="0" wp14:anchorId="1F909626" wp14:editId="08DD0035">
                  <wp:extent cx="5943600" cy="4189095"/>
                  <wp:effectExtent l="0" t="0" r="0" b="1905"/>
                  <wp:docPr id="24" name="Picture 24" descr="C:\9747eb7a78a9338bb628e4a32d3e2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9747eb7a78a9338bb628e4a32d3e2bd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189095"/>
                          </a:xfrm>
                          <a:prstGeom prst="rect">
                            <a:avLst/>
                          </a:prstGeom>
                          <a:noFill/>
                          <a:ln>
                            <a:noFill/>
                          </a:ln>
                        </pic:spPr>
                      </pic:pic>
                    </a:graphicData>
                  </a:graphic>
                </wp:inline>
              </w:drawing>
            </w:r>
          </w:p>
          <w:p w:rsidR="008F25EB" w:rsidRDefault="008235C8" w:rsidP="008235C8">
            <w:pPr>
              <w:jc w:val="both"/>
              <w:divId w:val="9451207"/>
              <w:rPr>
                <w:rFonts w:eastAsia="Times New Roman"/>
              </w:rPr>
            </w:pPr>
            <w:r>
              <w:rPr>
                <w:rFonts w:eastAsia="Times New Roman"/>
              </w:rPr>
              <w:pict>
                <v:rect id="_x0000_i1031" style="width:0;height:1.5pt" o:hralign="center" o:hrstd="t" o:hr="t" fillcolor="#a0a0a0" stroked="f"/>
              </w:pict>
            </w:r>
          </w:p>
          <w:p w:rsidR="008F25EB" w:rsidRDefault="0058228E" w:rsidP="008235C8">
            <w:pPr>
              <w:pStyle w:val="Cmsor4"/>
              <w:jc w:val="both"/>
              <w:divId w:val="9451207"/>
              <w:rPr>
                <w:rFonts w:eastAsia="Times New Roman"/>
              </w:rPr>
            </w:pPr>
            <w:r>
              <w:rPr>
                <w:rFonts w:eastAsia="Times New Roman"/>
              </w:rPr>
              <w:t>The 9 digit Participant Identification Code (PIC) is displayed.</w:t>
            </w:r>
          </w:p>
          <w:p w:rsidR="008F25EB" w:rsidRDefault="0058228E" w:rsidP="008235C8">
            <w:pPr>
              <w:pStyle w:val="NormlWeb"/>
              <w:jc w:val="both"/>
              <w:divId w:val="9451207"/>
            </w:pPr>
            <w:r>
              <w:t xml:space="preserve">A </w:t>
            </w:r>
            <w:r>
              <w:rPr>
                <w:rStyle w:val="Kiemels2"/>
              </w:rPr>
              <w:t>Success</w:t>
            </w:r>
            <w:r>
              <w:t xml:space="preserve"> screen will open informing that the registration has been completed and the system will provide you with your organisation's </w:t>
            </w:r>
            <w:r>
              <w:rPr>
                <w:rStyle w:val="Kiemels2"/>
              </w:rPr>
              <w:t>PIC number</w:t>
            </w:r>
            <w:r>
              <w:t>.</w:t>
            </w:r>
          </w:p>
          <w:p w:rsidR="008F25EB" w:rsidRDefault="0058228E" w:rsidP="008235C8">
            <w:pPr>
              <w:pStyle w:val="NormlWeb"/>
              <w:jc w:val="both"/>
              <w:divId w:val="9451207"/>
            </w:pPr>
            <w:r>
              <w:t>Now you are ready to submit your application using the generated PIC.</w:t>
            </w:r>
          </w:p>
          <w:p w:rsidR="008F25EB" w:rsidRDefault="0058228E" w:rsidP="008235C8">
            <w:pPr>
              <w:pStyle w:val="NormlWeb"/>
              <w:jc w:val="both"/>
              <w:divId w:val="9451207"/>
            </w:pPr>
            <w:r>
              <w:t> </w:t>
            </w:r>
            <w:r>
              <w:rPr>
                <w:noProof/>
                <w:lang w:val="hu-HU" w:eastAsia="hu-HU"/>
              </w:rPr>
              <w:drawing>
                <wp:inline distT="0" distB="0" distL="0" distR="0" wp14:anchorId="215DA0E9" wp14:editId="1FF2D234">
                  <wp:extent cx="5943600" cy="3455670"/>
                  <wp:effectExtent l="0" t="0" r="0" b="0"/>
                  <wp:docPr id="26" name="Picture 26" descr="C:\1c56319806133e0c456ccfc2f3ac6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1c56319806133e0c456ccfc2f3ac66f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55670"/>
                          </a:xfrm>
                          <a:prstGeom prst="rect">
                            <a:avLst/>
                          </a:prstGeom>
                          <a:noFill/>
                          <a:ln>
                            <a:noFill/>
                          </a:ln>
                        </pic:spPr>
                      </pic:pic>
                    </a:graphicData>
                  </a:graphic>
                </wp:inline>
              </w:drawing>
            </w:r>
            <w:r>
              <w:rPr>
                <w:rFonts w:eastAsia="Times New Roma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in;height:18.4pt" o:ole="">
                  <v:imagedata r:id="rId23" o:title=""/>
                </v:shape>
                <w:control r:id="rId24" w:name="DefaultOcxName" w:shapeid="_x0000_i1060"/>
              </w:object>
            </w:r>
          </w:p>
        </w:tc>
      </w:tr>
    </w:tbl>
    <w:p w:rsidR="008F25EB" w:rsidRDefault="008235C8" w:rsidP="008235C8">
      <w:pPr>
        <w:jc w:val="both"/>
        <w:divId w:val="1977907647"/>
        <w:rPr>
          <w:rFonts w:eastAsia="Times New Roman"/>
        </w:rPr>
      </w:pPr>
      <w:r>
        <w:rPr>
          <w:rFonts w:eastAsia="Times New Roman"/>
        </w:rPr>
        <w:lastRenderedPageBreak/>
        <w:pict>
          <v:rect id="_x0000_i1034" style="width:0;height:1.5pt" o:hralign="center" o:hrstd="t" o:hr="t" fillcolor="#a0a0a0" stroked="f"/>
        </w:pict>
      </w:r>
    </w:p>
    <w:p w:rsidR="008F25EB" w:rsidRDefault="0058228E" w:rsidP="008235C8">
      <w:pPr>
        <w:pStyle w:val="Cmsor1"/>
        <w:jc w:val="both"/>
        <w:divId w:val="1977907647"/>
        <w:rPr>
          <w:rFonts w:eastAsia="Times New Roman"/>
        </w:rPr>
      </w:pPr>
      <w:r>
        <w:rPr>
          <w:rFonts w:eastAsia="Times New Roman"/>
        </w:rPr>
        <w:t>What to do if a similar organisation is found</w:t>
      </w:r>
    </w:p>
    <w:p w:rsidR="008F25EB" w:rsidRDefault="0058228E" w:rsidP="008235C8">
      <w:pPr>
        <w:pStyle w:val="NormlWeb"/>
        <w:jc w:val="both"/>
        <w:divId w:val="1977907647"/>
      </w:pPr>
      <w:r>
        <w:t xml:space="preserve">This page explains how to proceed if during the registration process the system notifies you that a similar organisation already exists in the </w:t>
      </w:r>
      <w:r>
        <w:rPr>
          <w:rStyle w:val="Kiemels2"/>
        </w:rPr>
        <w:t>Beneficiary Register</w:t>
      </w:r>
      <w:r>
        <w:t>.</w:t>
      </w:r>
    </w:p>
    <w:p w:rsidR="008F25EB" w:rsidRDefault="008235C8" w:rsidP="008235C8">
      <w:pPr>
        <w:numPr>
          <w:ilvl w:val="0"/>
          <w:numId w:val="6"/>
        </w:numPr>
        <w:spacing w:before="100" w:beforeAutospacing="1" w:after="100" w:afterAutospacing="1"/>
        <w:jc w:val="both"/>
        <w:divId w:val="658580998"/>
        <w:rPr>
          <w:rFonts w:eastAsia="Times New Roman"/>
        </w:rPr>
      </w:pPr>
      <w:hyperlink w:anchor="ParticipantPortalGuide-Analyseyourdata." w:history="1">
        <w:r w:rsidR="0058228E">
          <w:rPr>
            <w:rStyle w:val="Hiperhivatkozs"/>
            <w:rFonts w:eastAsia="Times New Roman"/>
          </w:rPr>
          <w:t>Analyse your data.</w:t>
        </w:r>
      </w:hyperlink>
    </w:p>
    <w:p w:rsidR="008F25EB" w:rsidRDefault="008235C8" w:rsidP="008235C8">
      <w:pPr>
        <w:numPr>
          <w:ilvl w:val="0"/>
          <w:numId w:val="6"/>
        </w:numPr>
        <w:spacing w:before="100" w:beforeAutospacing="1" w:after="100" w:afterAutospacing="1"/>
        <w:jc w:val="both"/>
        <w:divId w:val="658580998"/>
        <w:rPr>
          <w:rFonts w:eastAsia="Times New Roman"/>
        </w:rPr>
      </w:pPr>
      <w:hyperlink w:anchor="ParticipantPortalGuide-Proceedifnotrele" w:history="1">
        <w:r w:rsidR="0058228E">
          <w:rPr>
            <w:rStyle w:val="Hiperhivatkozs"/>
            <w:rFonts w:eastAsia="Times New Roman"/>
          </w:rPr>
          <w:t>Proceed if not relevant.</w:t>
        </w:r>
      </w:hyperlink>
    </w:p>
    <w:p w:rsidR="008F25EB" w:rsidRDefault="008235C8" w:rsidP="008235C8">
      <w:pPr>
        <w:numPr>
          <w:ilvl w:val="0"/>
          <w:numId w:val="6"/>
        </w:numPr>
        <w:spacing w:before="100" w:beforeAutospacing="1" w:after="100" w:afterAutospacing="1"/>
        <w:jc w:val="both"/>
        <w:divId w:val="658580998"/>
        <w:rPr>
          <w:rFonts w:eastAsia="Times New Roman"/>
        </w:rPr>
      </w:pPr>
      <w:hyperlink w:anchor="ParticipantPortalGuide-&quot;ContactOrganisa" w:history="1">
        <w:r w:rsidR="0058228E">
          <w:rPr>
            <w:rStyle w:val="Hiperhivatkozs"/>
            <w:rFonts w:eastAsia="Times New Roman"/>
          </w:rPr>
          <w:t>"Contact Organisation" to use PIC.</w:t>
        </w:r>
      </w:hyperlink>
    </w:p>
    <w:p w:rsidR="008F25EB" w:rsidRDefault="0058228E" w:rsidP="008235C8">
      <w:pPr>
        <w:pStyle w:val="Cmsor3"/>
        <w:jc w:val="both"/>
        <w:divId w:val="1977907647"/>
        <w:rPr>
          <w:rFonts w:eastAsia="Times New Roman"/>
        </w:rPr>
      </w:pPr>
      <w:r>
        <w:rPr>
          <w:rFonts w:eastAsia="Times New Roman"/>
        </w:rPr>
        <w:t>Analyse your data.</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510"/>
      </w:tblGrid>
      <w:tr w:rsidR="008F25EB">
        <w:trPr>
          <w:divId w:val="1110971339"/>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jc w:val="both"/>
              <w:rPr>
                <w:rFonts w:eastAsia="Times New Roman"/>
                <w:b/>
                <w:bCs/>
              </w:rPr>
            </w:pPr>
            <w:r>
              <w:rPr>
                <w:rFonts w:eastAsia="Times New Roman"/>
                <w:b/>
                <w:bCs/>
              </w:rPr>
              <w:t>Explanation and illustration</w:t>
            </w:r>
          </w:p>
        </w:tc>
      </w:tr>
      <w:tr w:rsidR="008F25EB">
        <w:trPr>
          <w:divId w:val="1110971339"/>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jc w:val="both"/>
              <w:rPr>
                <w:rFonts w:eastAsia="Times New Roman"/>
              </w:rPr>
            </w:pPr>
            <w:r>
              <w:rPr>
                <w:rFonts w:eastAsia="Times New Roman"/>
              </w:rPr>
              <w:t xml:space="preserve">At the </w:t>
            </w:r>
            <w:r>
              <w:rPr>
                <w:rStyle w:val="Kiemels2"/>
                <w:rFonts w:eastAsia="Times New Roman"/>
              </w:rPr>
              <w:t>Identification</w:t>
            </w:r>
            <w:r>
              <w:rPr>
                <w:rFonts w:eastAsia="Times New Roman"/>
              </w:rPr>
              <w:t xml:space="preserve"> step of your registration process you might get notified that a similar organisation already exists in the </w:t>
            </w:r>
            <w:r>
              <w:rPr>
                <w:rStyle w:val="Kiemels2"/>
                <w:rFonts w:eastAsia="Times New Roman"/>
              </w:rPr>
              <w:t>Beneficiary Register</w:t>
            </w:r>
            <w:r>
              <w:rPr>
                <w:rFonts w:eastAsia="Times New Roman"/>
              </w:rPr>
              <w:t>. Click on the blue tabs in order to expand the details and analyse the organisation data.</w:t>
            </w:r>
          </w:p>
        </w:tc>
      </w:tr>
      <w:tr w:rsidR="008F25EB">
        <w:trPr>
          <w:divId w:val="1110971339"/>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NormlWeb"/>
              <w:jc w:val="both"/>
              <w:divId w:val="1507595334"/>
            </w:pPr>
            <w:r>
              <w:rPr>
                <w:noProof/>
                <w:lang w:val="hu-HU" w:eastAsia="hu-HU"/>
              </w:rPr>
              <w:drawing>
                <wp:inline distT="0" distB="0" distL="0" distR="0" wp14:anchorId="4176DA46" wp14:editId="07A090EA">
                  <wp:extent cx="5943600" cy="3594100"/>
                  <wp:effectExtent l="0" t="0" r="0" b="6350"/>
                  <wp:docPr id="30" name="Picture 30" descr="C:\5568fb60ec3e661866eed3fac25036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5568fb60ec3e661866eed3fac250364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594100"/>
                          </a:xfrm>
                          <a:prstGeom prst="rect">
                            <a:avLst/>
                          </a:prstGeom>
                          <a:noFill/>
                          <a:ln>
                            <a:noFill/>
                          </a:ln>
                        </pic:spPr>
                      </pic:pic>
                    </a:graphicData>
                  </a:graphic>
                </wp:inline>
              </w:drawing>
            </w:r>
          </w:p>
        </w:tc>
      </w:tr>
    </w:tbl>
    <w:p w:rsidR="008F25EB" w:rsidRDefault="0058228E" w:rsidP="008235C8">
      <w:pPr>
        <w:pStyle w:val="Cmsor3"/>
        <w:jc w:val="both"/>
        <w:divId w:val="1977907647"/>
        <w:rPr>
          <w:rFonts w:eastAsia="Times New Roman"/>
        </w:rPr>
      </w:pPr>
      <w:r>
        <w:rPr>
          <w:rFonts w:eastAsia="Times New Roman"/>
        </w:rPr>
        <w:t>Proceed if not relevant.</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510"/>
      </w:tblGrid>
      <w:tr w:rsidR="008F25EB">
        <w:trPr>
          <w:divId w:val="630095510"/>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jc w:val="both"/>
              <w:rPr>
                <w:rFonts w:eastAsia="Times New Roman"/>
                <w:b/>
                <w:bCs/>
              </w:rPr>
            </w:pPr>
            <w:r>
              <w:rPr>
                <w:rFonts w:eastAsia="Times New Roman"/>
                <w:b/>
                <w:bCs/>
              </w:rPr>
              <w:t>Explanation and illustration</w:t>
            </w:r>
          </w:p>
        </w:tc>
      </w:tr>
      <w:tr w:rsidR="008F25EB">
        <w:trPr>
          <w:divId w:val="63009551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jc w:val="both"/>
              <w:rPr>
                <w:rFonts w:eastAsia="Times New Roman"/>
              </w:rPr>
            </w:pPr>
            <w:r>
              <w:rPr>
                <w:rFonts w:eastAsia="Times New Roman"/>
              </w:rPr>
              <w:lastRenderedPageBreak/>
              <w:t xml:space="preserve">If none of the organisations listed corresponds to your organisation, check the box below the list and click on the </w:t>
            </w:r>
            <w:r>
              <w:rPr>
                <w:rStyle w:val="Kiemels2"/>
                <w:rFonts w:eastAsia="Times New Roman"/>
              </w:rPr>
              <w:t>Next &gt;</w:t>
            </w:r>
            <w:r>
              <w:rPr>
                <w:rFonts w:eastAsia="Times New Roman"/>
              </w:rPr>
              <w:t xml:space="preserve"> in order to proceed with the registration as normal.</w:t>
            </w:r>
          </w:p>
        </w:tc>
      </w:tr>
      <w:tr w:rsidR="008F25EB">
        <w:trPr>
          <w:divId w:val="63009551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NormlWeb"/>
              <w:jc w:val="both"/>
              <w:divId w:val="1598714586"/>
            </w:pPr>
            <w:r>
              <w:rPr>
                <w:noProof/>
                <w:lang w:val="hu-HU" w:eastAsia="hu-HU"/>
              </w:rPr>
              <w:drawing>
                <wp:inline distT="0" distB="0" distL="0" distR="0" wp14:anchorId="35E4208C" wp14:editId="0BC175E7">
                  <wp:extent cx="5943600" cy="3838575"/>
                  <wp:effectExtent l="0" t="0" r="0" b="9525"/>
                  <wp:docPr id="31" name="Picture 31" descr="C:\8e6ff55fbe1f5ed7caa5192aff3b1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8e6ff55fbe1f5ed7caa5192aff3b1dc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a:graphicData>
                  </a:graphic>
                </wp:inline>
              </w:drawing>
            </w:r>
          </w:p>
        </w:tc>
      </w:tr>
    </w:tbl>
    <w:p w:rsidR="008F25EB" w:rsidRDefault="0058228E" w:rsidP="008235C8">
      <w:pPr>
        <w:pStyle w:val="Cmsor3"/>
        <w:jc w:val="both"/>
        <w:divId w:val="1977907647"/>
        <w:rPr>
          <w:rFonts w:eastAsia="Times New Roman"/>
        </w:rPr>
      </w:pPr>
      <w:proofErr w:type="gramStart"/>
      <w:r>
        <w:rPr>
          <w:rFonts w:eastAsia="Times New Roman"/>
        </w:rPr>
        <w:t>"Contact Organisation" to use PIC.</w:t>
      </w:r>
      <w:proofErr w:type="gramEnd"/>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510"/>
      </w:tblGrid>
      <w:tr w:rsidR="008F25EB">
        <w:trPr>
          <w:divId w:val="416177391"/>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jc w:val="both"/>
              <w:rPr>
                <w:rFonts w:eastAsia="Times New Roman"/>
                <w:b/>
                <w:bCs/>
              </w:rPr>
            </w:pPr>
            <w:r>
              <w:rPr>
                <w:rFonts w:eastAsia="Times New Roman"/>
                <w:b/>
                <w:bCs/>
              </w:rPr>
              <w:t>Explanation and illustration</w:t>
            </w:r>
          </w:p>
        </w:tc>
      </w:tr>
      <w:tr w:rsidR="008F25EB">
        <w:trPr>
          <w:divId w:val="41617739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NormlWeb"/>
              <w:jc w:val="both"/>
            </w:pPr>
            <w:r>
              <w:lastRenderedPageBreak/>
              <w:t xml:space="preserve">If you recognise the organisation as yours, first click on the </w:t>
            </w:r>
            <w:r>
              <w:rPr>
                <w:rStyle w:val="Kiemels2"/>
              </w:rPr>
              <w:t>Use this PIC</w:t>
            </w:r>
            <w:r>
              <w:t xml:space="preserve"> in order to proceed. A </w:t>
            </w:r>
            <w:r>
              <w:rPr>
                <w:rStyle w:val="Kiemels2"/>
              </w:rPr>
              <w:t>Use this PIC</w:t>
            </w:r>
            <w:r>
              <w:t xml:space="preserve"> window will open.</w:t>
            </w:r>
          </w:p>
          <w:p w:rsidR="008F25EB" w:rsidRDefault="0058228E" w:rsidP="008235C8">
            <w:pPr>
              <w:pStyle w:val="NormlWeb"/>
              <w:jc w:val="both"/>
            </w:pPr>
            <w:r>
              <w:t>If your organisation data is correct and no modifications are needed you can already use the PIC number in the application form you may want to submit. If modifications are needed, only the contact person of your organisation (or the LEAR in some cases) can do them.</w:t>
            </w:r>
          </w:p>
          <w:p w:rsidR="008F25EB" w:rsidRDefault="0058228E" w:rsidP="008235C8">
            <w:pPr>
              <w:pStyle w:val="NormlWeb"/>
              <w:jc w:val="both"/>
            </w:pPr>
            <w:r>
              <w:t xml:space="preserve">To verify, who is responsible within your organisation, and to ensure that the latest documentation can be updated to the PIC details, click on </w:t>
            </w:r>
            <w:r>
              <w:rPr>
                <w:rStyle w:val="Kiemels2"/>
              </w:rPr>
              <w:t xml:space="preserve">Contact Organisation. </w:t>
            </w:r>
            <w:r>
              <w:t>This will open the</w:t>
            </w:r>
            <w:r>
              <w:rPr>
                <w:rStyle w:val="Kiemels2"/>
              </w:rPr>
              <w:t xml:space="preserve"> Send message </w:t>
            </w:r>
            <w:r>
              <w:t>window, allowing you to write a message to the contact person of the organisation. You may also seek this contact person inside your organisation by any other means at your disposal through internal channels.</w:t>
            </w:r>
          </w:p>
          <w:p w:rsidR="008F25EB" w:rsidRDefault="0058228E" w:rsidP="008235C8">
            <w:pPr>
              <w:pStyle w:val="NormlWeb"/>
              <w:jc w:val="both"/>
            </w:pPr>
            <w:r>
              <w:t>Please note</w:t>
            </w:r>
            <w:proofErr w:type="gramStart"/>
            <w:r>
              <w:t>,</w:t>
            </w:r>
            <w:proofErr w:type="gramEnd"/>
            <w:r>
              <w:t xml:space="preserve"> if the contact person has left the organisation or if the email address associated to the contact details is incorrect, the system will not notify you. In this case it is advisable to contact your local </w:t>
            </w:r>
            <w:hyperlink r:id="rId27" w:history="1">
              <w:r>
                <w:rPr>
                  <w:rStyle w:val="Hiperhivatkozs"/>
                </w:rPr>
                <w:t>National Agency</w:t>
              </w:r>
            </w:hyperlink>
            <w:r>
              <w:t>. They will be able to inform you of the contact details for your organisation in URF.</w:t>
            </w:r>
          </w:p>
        </w:tc>
      </w:tr>
      <w:tr w:rsidR="008F25EB">
        <w:trPr>
          <w:divId w:val="41617739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NormlWeb"/>
              <w:jc w:val="both"/>
              <w:divId w:val="1796287352"/>
            </w:pPr>
            <w:r>
              <w:rPr>
                <w:noProof/>
                <w:lang w:val="hu-HU" w:eastAsia="hu-HU"/>
              </w:rPr>
              <w:lastRenderedPageBreak/>
              <w:drawing>
                <wp:inline distT="0" distB="0" distL="0" distR="0" wp14:anchorId="17D4C6A2" wp14:editId="58D4F2AB">
                  <wp:extent cx="5943600" cy="3742690"/>
                  <wp:effectExtent l="0" t="0" r="0" b="0"/>
                  <wp:docPr id="32" name="Picture 32" descr="C:\af714a06826655fbd3be025d4a3f0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f714a06826655fbd3be025d4a3f0c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p>
          <w:p w:rsidR="008F25EB" w:rsidRDefault="0058228E" w:rsidP="008235C8">
            <w:pPr>
              <w:pStyle w:val="NormlWeb"/>
              <w:jc w:val="both"/>
              <w:divId w:val="1796287352"/>
            </w:pPr>
            <w:r>
              <w:rPr>
                <w:noProof/>
                <w:lang w:val="hu-HU" w:eastAsia="hu-HU"/>
              </w:rPr>
              <w:drawing>
                <wp:inline distT="0" distB="0" distL="0" distR="0" wp14:anchorId="7C6E5E56" wp14:editId="31260FBD">
                  <wp:extent cx="5943600" cy="3966210"/>
                  <wp:effectExtent l="0" t="0" r="0" b="0"/>
                  <wp:docPr id="33" name="Picture 33" descr="C:\06c9c5c24390d4c9bc163621bda6c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06c9c5c24390d4c9bc163621bda6cc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66210"/>
                          </a:xfrm>
                          <a:prstGeom prst="rect">
                            <a:avLst/>
                          </a:prstGeom>
                          <a:noFill/>
                          <a:ln>
                            <a:noFill/>
                          </a:ln>
                        </pic:spPr>
                      </pic:pic>
                    </a:graphicData>
                  </a:graphic>
                </wp:inline>
              </w:drawing>
            </w:r>
          </w:p>
          <w:p w:rsidR="008F25EB" w:rsidRDefault="0058228E" w:rsidP="008235C8">
            <w:pPr>
              <w:pStyle w:val="NormlWeb"/>
              <w:jc w:val="both"/>
              <w:divId w:val="1796287352"/>
            </w:pPr>
            <w:r>
              <w:rPr>
                <w:noProof/>
                <w:lang w:val="hu-HU" w:eastAsia="hu-HU"/>
              </w:rPr>
              <w:drawing>
                <wp:inline distT="0" distB="0" distL="0" distR="0" wp14:anchorId="1C36A14D" wp14:editId="76D6C011">
                  <wp:extent cx="5943600" cy="3933825"/>
                  <wp:effectExtent l="0" t="0" r="0" b="9525"/>
                  <wp:docPr id="34" name="Picture 34" descr="C:\44704a2560e85581a18ce1bec789f3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44704a2560e85581a18ce1bec789f30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p>
        </w:tc>
      </w:tr>
    </w:tbl>
    <w:p w:rsidR="008F25EB" w:rsidRDefault="008235C8" w:rsidP="008235C8">
      <w:pPr>
        <w:jc w:val="both"/>
        <w:divId w:val="1977907647"/>
        <w:rPr>
          <w:rFonts w:eastAsia="Times New Roman"/>
        </w:rPr>
      </w:pPr>
      <w:r>
        <w:rPr>
          <w:rFonts w:eastAsia="Times New Roman"/>
        </w:rPr>
        <w:lastRenderedPageBreak/>
        <w:pict>
          <v:rect id="_x0000_i1035" style="width:0;height:1.5pt" o:hralign="center" o:hrstd="t" o:hr="t" fillcolor="#a0a0a0" stroked="f"/>
        </w:pict>
      </w:r>
    </w:p>
    <w:p w:rsidR="008F25EB" w:rsidRDefault="0058228E" w:rsidP="008235C8">
      <w:pPr>
        <w:pStyle w:val="Cmsor1"/>
        <w:jc w:val="both"/>
        <w:divId w:val="1977907647"/>
        <w:rPr>
          <w:rFonts w:eastAsia="Times New Roman"/>
        </w:rPr>
      </w:pPr>
      <w:r>
        <w:rPr>
          <w:rFonts w:eastAsia="Times New Roman"/>
        </w:rPr>
        <w:t>How to add a document</w:t>
      </w:r>
    </w:p>
    <w:p w:rsidR="008F25EB" w:rsidRDefault="0058228E" w:rsidP="008235C8">
      <w:pPr>
        <w:pStyle w:val="NormlWeb"/>
        <w:jc w:val="both"/>
        <w:divId w:val="1977907647"/>
      </w:pPr>
      <w:r>
        <w:t xml:space="preserve">The steps explained here will open the same screen to update the organisation details as if you had selected to </w:t>
      </w:r>
      <w:proofErr w:type="gramStart"/>
      <w:r>
        <w:rPr>
          <w:rStyle w:val="Kiemels2"/>
        </w:rPr>
        <w:t>Continue</w:t>
      </w:r>
      <w:proofErr w:type="gramEnd"/>
      <w:r>
        <w:rPr>
          <w:rStyle w:val="Kiemels2"/>
        </w:rPr>
        <w:t xml:space="preserve"> to update</w:t>
      </w:r>
      <w:r>
        <w:t xml:space="preserve"> after registering the organisation.</w:t>
      </w:r>
    </w:p>
    <w:p w:rsidR="008F25EB" w:rsidRDefault="0058228E" w:rsidP="008235C8">
      <w:pPr>
        <w:pStyle w:val="Cmsor2"/>
        <w:jc w:val="both"/>
        <w:divId w:val="1977907647"/>
        <w:rPr>
          <w:rFonts w:eastAsia="Times New Roman"/>
        </w:rPr>
      </w:pPr>
      <w:r>
        <w:rPr>
          <w:rFonts w:eastAsia="Times New Roman"/>
        </w:rPr>
        <w:t>Quick steps</w:t>
      </w:r>
    </w:p>
    <w:p w:rsidR="008F25EB" w:rsidRDefault="0058228E" w:rsidP="008235C8">
      <w:pPr>
        <w:numPr>
          <w:ilvl w:val="0"/>
          <w:numId w:val="7"/>
        </w:numPr>
        <w:spacing w:before="100" w:beforeAutospacing="1" w:after="100" w:afterAutospacing="1"/>
        <w:jc w:val="both"/>
        <w:divId w:val="1922059975"/>
        <w:rPr>
          <w:rFonts w:eastAsia="Times New Roman"/>
        </w:rPr>
      </w:pPr>
      <w:r>
        <w:rPr>
          <w:rStyle w:val="tocoutline"/>
          <w:rFonts w:eastAsia="Times New Roman"/>
        </w:rPr>
        <w:t>1</w:t>
      </w:r>
      <w:r>
        <w:rPr>
          <w:rFonts w:eastAsia="Times New Roman"/>
        </w:rPr>
        <w:t xml:space="preserve"> </w:t>
      </w:r>
      <w:hyperlink w:anchor="ParticipantPortalGuide-Clickon&quot;MyOrgani" w:history="1">
        <w:r>
          <w:rPr>
            <w:rStyle w:val="Hiperhivatkozs"/>
            <w:rFonts w:eastAsia="Times New Roman"/>
          </w:rPr>
          <w:t>Click on "My Organisations".</w:t>
        </w:r>
      </w:hyperlink>
    </w:p>
    <w:p w:rsidR="008F25EB" w:rsidRDefault="0058228E" w:rsidP="008235C8">
      <w:pPr>
        <w:numPr>
          <w:ilvl w:val="0"/>
          <w:numId w:val="7"/>
        </w:numPr>
        <w:spacing w:before="100" w:beforeAutospacing="1" w:after="100" w:afterAutospacing="1"/>
        <w:jc w:val="both"/>
        <w:divId w:val="1922059975"/>
        <w:rPr>
          <w:rFonts w:eastAsia="Times New Roman"/>
        </w:rPr>
      </w:pPr>
      <w:r>
        <w:rPr>
          <w:rStyle w:val="tocoutline"/>
          <w:rFonts w:eastAsia="Times New Roman"/>
        </w:rPr>
        <w:t>2</w:t>
      </w:r>
      <w:r>
        <w:rPr>
          <w:rFonts w:eastAsia="Times New Roman"/>
        </w:rPr>
        <w:t xml:space="preserve"> </w:t>
      </w:r>
      <w:hyperlink w:anchor="ParticipantPortalGuide-Clickon&quot;MO&quot;icont" w:history="1">
        <w:r>
          <w:rPr>
            <w:rStyle w:val="Hiperhivatkozs"/>
            <w:rFonts w:eastAsia="Times New Roman"/>
          </w:rPr>
          <w:t>Click on "MO" icon to modify.</w:t>
        </w:r>
      </w:hyperlink>
    </w:p>
    <w:p w:rsidR="008F25EB" w:rsidRDefault="0058228E" w:rsidP="008235C8">
      <w:pPr>
        <w:numPr>
          <w:ilvl w:val="0"/>
          <w:numId w:val="7"/>
        </w:numPr>
        <w:spacing w:before="100" w:beforeAutospacing="1" w:after="100" w:afterAutospacing="1"/>
        <w:jc w:val="both"/>
        <w:divId w:val="1922059975"/>
        <w:rPr>
          <w:rFonts w:eastAsia="Times New Roman"/>
        </w:rPr>
      </w:pPr>
      <w:r>
        <w:rPr>
          <w:rStyle w:val="tocoutline"/>
          <w:rFonts w:eastAsia="Times New Roman"/>
        </w:rPr>
        <w:t>3</w:t>
      </w:r>
      <w:r>
        <w:rPr>
          <w:rFonts w:eastAsia="Times New Roman"/>
        </w:rPr>
        <w:t xml:space="preserve"> </w:t>
      </w:r>
      <w:hyperlink w:anchor="ParticipantPortalGuide-Addadocumentinth" w:history="1">
        <w:r>
          <w:rPr>
            <w:rStyle w:val="Hiperhivatkozs"/>
            <w:rFonts w:eastAsia="Times New Roman"/>
          </w:rPr>
          <w:t>Add a document in the "Documents" section.</w:t>
        </w:r>
      </w:hyperlink>
      <w:r>
        <w:rPr>
          <w:rFonts w:eastAsia="Times New Roman"/>
        </w:rPr>
        <w:t xml:space="preserve"> </w:t>
      </w:r>
    </w:p>
    <w:p w:rsidR="008F25EB" w:rsidRDefault="0058228E" w:rsidP="008235C8">
      <w:pPr>
        <w:numPr>
          <w:ilvl w:val="1"/>
          <w:numId w:val="7"/>
        </w:numPr>
        <w:spacing w:before="100" w:beforeAutospacing="1" w:after="100" w:afterAutospacing="1"/>
        <w:jc w:val="both"/>
        <w:divId w:val="1922059975"/>
        <w:rPr>
          <w:rFonts w:eastAsia="Times New Roman"/>
        </w:rPr>
      </w:pPr>
      <w:r>
        <w:rPr>
          <w:rStyle w:val="tocoutline"/>
          <w:rFonts w:eastAsia="Times New Roman"/>
        </w:rPr>
        <w:t>3.1</w:t>
      </w:r>
      <w:r>
        <w:rPr>
          <w:rFonts w:eastAsia="Times New Roman"/>
        </w:rPr>
        <w:t xml:space="preserve"> </w:t>
      </w:r>
      <w:hyperlink w:anchor="ParticipantPortalGuide-Clickon&quot;Adddocum" w:history="1">
        <w:r>
          <w:rPr>
            <w:rStyle w:val="Hiperhivatkozs"/>
            <w:rFonts w:eastAsia="Times New Roman"/>
          </w:rPr>
          <w:t> Click on "Add document".</w:t>
        </w:r>
      </w:hyperlink>
    </w:p>
    <w:p w:rsidR="008F25EB" w:rsidRDefault="0058228E" w:rsidP="008235C8">
      <w:pPr>
        <w:numPr>
          <w:ilvl w:val="1"/>
          <w:numId w:val="7"/>
        </w:numPr>
        <w:spacing w:before="100" w:beforeAutospacing="1" w:after="100" w:afterAutospacing="1"/>
        <w:jc w:val="both"/>
        <w:divId w:val="1922059975"/>
        <w:rPr>
          <w:rFonts w:eastAsia="Times New Roman"/>
        </w:rPr>
      </w:pPr>
      <w:r>
        <w:rPr>
          <w:rStyle w:val="tocoutline"/>
          <w:rFonts w:eastAsia="Times New Roman"/>
        </w:rPr>
        <w:t>3.2</w:t>
      </w:r>
      <w:r>
        <w:rPr>
          <w:rFonts w:eastAsia="Times New Roman"/>
        </w:rPr>
        <w:t xml:space="preserve"> </w:t>
      </w:r>
      <w:hyperlink w:anchor="ParticipantPortalGuide-Selectafiletoupl" w:history="1">
        <w:r>
          <w:rPr>
            <w:rStyle w:val="Hiperhivatkozs"/>
            <w:rFonts w:eastAsia="Times New Roman"/>
          </w:rPr>
          <w:t>Select a file to upload.</w:t>
        </w:r>
      </w:hyperlink>
    </w:p>
    <w:p w:rsidR="008F25EB" w:rsidRDefault="0058228E" w:rsidP="008235C8">
      <w:pPr>
        <w:numPr>
          <w:ilvl w:val="1"/>
          <w:numId w:val="7"/>
        </w:numPr>
        <w:spacing w:before="100" w:beforeAutospacing="1" w:after="100" w:afterAutospacing="1"/>
        <w:jc w:val="both"/>
        <w:divId w:val="1922059975"/>
        <w:rPr>
          <w:rFonts w:eastAsia="Times New Roman"/>
        </w:rPr>
      </w:pPr>
      <w:r>
        <w:rPr>
          <w:rStyle w:val="tocoutline"/>
          <w:rFonts w:eastAsia="Times New Roman"/>
        </w:rPr>
        <w:t>3.3</w:t>
      </w:r>
      <w:r>
        <w:rPr>
          <w:rFonts w:eastAsia="Times New Roman"/>
        </w:rPr>
        <w:t xml:space="preserve"> </w:t>
      </w:r>
      <w:hyperlink w:anchor="ParticipantPortalGuide-Closebrowserwind" w:history="1">
        <w:r>
          <w:rPr>
            <w:rStyle w:val="Hiperhivatkozs"/>
            <w:rFonts w:eastAsia="Times New Roman"/>
          </w:rPr>
          <w:t>Close browser window - no need to click on "Submit changes".</w:t>
        </w:r>
      </w:hyperlink>
    </w:p>
    <w:p w:rsidR="008F25EB" w:rsidRDefault="0058228E" w:rsidP="008235C8">
      <w:pPr>
        <w:pStyle w:val="Cmsor2"/>
        <w:jc w:val="both"/>
        <w:divId w:val="1977907647"/>
        <w:rPr>
          <w:rFonts w:eastAsia="Times New Roman"/>
        </w:rPr>
      </w:pPr>
      <w:r>
        <w:rPr>
          <w:rFonts w:eastAsia="Times New Roman"/>
        </w:rPr>
        <w:t>Detailed steps</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510"/>
      </w:tblGrid>
      <w:tr w:rsidR="008F25EB">
        <w:trPr>
          <w:divId w:val="1554929880"/>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jc w:val="both"/>
              <w:rPr>
                <w:rFonts w:eastAsia="Times New Roman"/>
                <w:b/>
                <w:bCs/>
              </w:rPr>
            </w:pPr>
            <w:r>
              <w:rPr>
                <w:rFonts w:eastAsia="Times New Roman"/>
                <w:b/>
                <w:bCs/>
              </w:rPr>
              <w:t>Steps</w:t>
            </w:r>
          </w:p>
        </w:tc>
      </w:tr>
      <w:tr w:rsidR="008F25EB">
        <w:trPr>
          <w:divId w:val="155492988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3"/>
              <w:jc w:val="both"/>
              <w:divId w:val="1044335061"/>
              <w:rPr>
                <w:rFonts w:eastAsia="Times New Roman"/>
              </w:rPr>
            </w:pPr>
            <w:proofErr w:type="gramStart"/>
            <w:r>
              <w:rPr>
                <w:rFonts w:eastAsia="Times New Roman"/>
              </w:rPr>
              <w:t>Click on "My Organisations".</w:t>
            </w:r>
            <w:proofErr w:type="gramEnd"/>
          </w:p>
          <w:p w:rsidR="008F25EB" w:rsidRDefault="0058228E" w:rsidP="008235C8">
            <w:pPr>
              <w:pStyle w:val="NormlWeb"/>
              <w:jc w:val="both"/>
              <w:divId w:val="1044335061"/>
            </w:pPr>
            <w:r>
              <w:t xml:space="preserve">After the </w:t>
            </w:r>
            <w:r>
              <w:rPr>
                <w:rStyle w:val="confluence-link"/>
              </w:rPr>
              <w:t>organisation is registered</w:t>
            </w:r>
            <w:r>
              <w:t xml:space="preserve">, you can modify the organisation's details at any stage. From the </w:t>
            </w:r>
            <w:hyperlink r:id="rId31" w:history="1">
              <w:r>
                <w:rPr>
                  <w:rStyle w:val="Hiperhivatkozs"/>
                  <w:b/>
                  <w:bCs/>
                </w:rPr>
                <w:t>Participant's Portal</w:t>
              </w:r>
            </w:hyperlink>
            <w:r>
              <w:t xml:space="preserve"> homepage, click on </w:t>
            </w:r>
            <w:r>
              <w:rPr>
                <w:rStyle w:val="Kiemels2"/>
              </w:rPr>
              <w:t>My Organisations</w:t>
            </w:r>
            <w:r>
              <w:t xml:space="preserve"> in the </w:t>
            </w:r>
            <w:r>
              <w:rPr>
                <w:rStyle w:val="Kiemels2"/>
              </w:rPr>
              <w:t>ORGANISATIONS</w:t>
            </w:r>
            <w:r>
              <w:t xml:space="preserve"> drop-down menu.</w:t>
            </w:r>
          </w:p>
          <w:p w:rsidR="008F25EB" w:rsidRDefault="0058228E" w:rsidP="008235C8">
            <w:pPr>
              <w:pStyle w:val="NormlWeb"/>
              <w:jc w:val="both"/>
              <w:divId w:val="1044335061"/>
            </w:pPr>
            <w:r>
              <w:rPr>
                <w:noProof/>
                <w:lang w:val="hu-HU" w:eastAsia="hu-HU"/>
              </w:rPr>
              <w:drawing>
                <wp:inline distT="0" distB="0" distL="0" distR="0" wp14:anchorId="279335C0" wp14:editId="5581DE0A">
                  <wp:extent cx="5943600" cy="1647825"/>
                  <wp:effectExtent l="0" t="0" r="0" b="9525"/>
                  <wp:docPr id="36" name="Picture 36" descr="C:\42f62de67f03753ea3538ade71cb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42f62de67f03753ea3538ade71cb85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noFill/>
                          <a:ln>
                            <a:noFill/>
                          </a:ln>
                        </pic:spPr>
                      </pic:pic>
                    </a:graphicData>
                  </a:graphic>
                </wp:inline>
              </w:drawing>
            </w:r>
          </w:p>
        </w:tc>
      </w:tr>
      <w:tr w:rsidR="008F25EB">
        <w:trPr>
          <w:divId w:val="155492988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3"/>
              <w:jc w:val="both"/>
              <w:divId w:val="527647457"/>
              <w:rPr>
                <w:rFonts w:eastAsia="Times New Roman"/>
              </w:rPr>
            </w:pPr>
            <w:r>
              <w:rPr>
                <w:rFonts w:eastAsia="Times New Roman"/>
              </w:rPr>
              <w:lastRenderedPageBreak/>
              <w:t>Click on "MO" icon to modify.</w:t>
            </w:r>
          </w:p>
          <w:p w:rsidR="008F25EB" w:rsidRDefault="0058228E" w:rsidP="008235C8">
            <w:pPr>
              <w:pStyle w:val="NormlWeb"/>
              <w:jc w:val="both"/>
              <w:divId w:val="527647457"/>
            </w:pPr>
            <w:r>
              <w:rPr>
                <w:rStyle w:val="Kiemels2"/>
              </w:rPr>
              <w:t>My organisations</w:t>
            </w:r>
            <w:r>
              <w:t xml:space="preserve"> screen will open. Click on the </w:t>
            </w:r>
            <w:r>
              <w:rPr>
                <w:rStyle w:val="Kiemels2"/>
              </w:rPr>
              <w:t>MO</w:t>
            </w:r>
            <w:r>
              <w:t xml:space="preserve"> icon in order to </w:t>
            </w:r>
            <w:r>
              <w:rPr>
                <w:rStyle w:val="Kiemels2"/>
              </w:rPr>
              <w:t>Modify Organisations.</w:t>
            </w:r>
          </w:p>
          <w:p w:rsidR="008F25EB" w:rsidRDefault="0058228E" w:rsidP="008235C8">
            <w:pPr>
              <w:jc w:val="both"/>
              <w:divId w:val="527647457"/>
              <w:rPr>
                <w:rFonts w:eastAsia="Times New Roman"/>
              </w:rPr>
            </w:pPr>
            <w:r>
              <w:rPr>
                <w:rFonts w:eastAsia="Times New Roman"/>
                <w:noProof/>
                <w:lang w:val="hu-HU" w:eastAsia="hu-HU"/>
              </w:rPr>
              <w:drawing>
                <wp:inline distT="0" distB="0" distL="0" distR="0" wp14:anchorId="723016EC" wp14:editId="39EC4E27">
                  <wp:extent cx="5943600" cy="1818005"/>
                  <wp:effectExtent l="0" t="0" r="0" b="0"/>
                  <wp:docPr id="37" name="Picture 37" descr="C:\5e00521d857defe7abc0b2971c0a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5e00521d857defe7abc0b2971c0a33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818005"/>
                          </a:xfrm>
                          <a:prstGeom prst="rect">
                            <a:avLst/>
                          </a:prstGeom>
                          <a:noFill/>
                          <a:ln>
                            <a:noFill/>
                          </a:ln>
                        </pic:spPr>
                      </pic:pic>
                    </a:graphicData>
                  </a:graphic>
                </wp:inline>
              </w:drawing>
            </w:r>
          </w:p>
        </w:tc>
      </w:tr>
      <w:tr w:rsidR="008F25EB">
        <w:trPr>
          <w:divId w:val="155492988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3"/>
              <w:jc w:val="both"/>
              <w:divId w:val="1153136176"/>
              <w:rPr>
                <w:rFonts w:eastAsia="Times New Roman"/>
              </w:rPr>
            </w:pPr>
            <w:r>
              <w:rPr>
                <w:rFonts w:eastAsia="Times New Roman"/>
              </w:rPr>
              <w:lastRenderedPageBreak/>
              <w:t>Add a document in the "Documents" section.</w:t>
            </w:r>
          </w:p>
          <w:p w:rsidR="008F25EB" w:rsidRDefault="0058228E" w:rsidP="008235C8">
            <w:pPr>
              <w:pStyle w:val="NormlWeb"/>
              <w:jc w:val="both"/>
              <w:divId w:val="1153136176"/>
            </w:pPr>
            <w:r>
              <w:t xml:space="preserve">The window will open in a new browser tab allowing you to view and modify the data of your organisation. You can either click on </w:t>
            </w:r>
            <w:r>
              <w:rPr>
                <w:rStyle w:val="Kiemels2"/>
              </w:rPr>
              <w:t>Documents</w:t>
            </w:r>
            <w:r>
              <w:t xml:space="preserve"> at the top left corner of the screen or scroll down to the </w:t>
            </w:r>
            <w:r>
              <w:rPr>
                <w:rStyle w:val="Kiemels2"/>
              </w:rPr>
              <w:t>Documents</w:t>
            </w:r>
            <w:r>
              <w:t xml:space="preserve"> section manually.</w:t>
            </w:r>
          </w:p>
          <w:p w:rsidR="008F25EB" w:rsidRDefault="0058228E" w:rsidP="008235C8">
            <w:pPr>
              <w:pStyle w:val="NormlWeb"/>
              <w:jc w:val="both"/>
              <w:divId w:val="1153136176"/>
            </w:pPr>
            <w:r>
              <w:rPr>
                <w:noProof/>
                <w:lang w:val="hu-HU" w:eastAsia="hu-HU"/>
              </w:rPr>
              <w:drawing>
                <wp:inline distT="0" distB="0" distL="0" distR="0" wp14:anchorId="397EEFBB" wp14:editId="55BFB04D">
                  <wp:extent cx="5943600" cy="2498725"/>
                  <wp:effectExtent l="0" t="0" r="0" b="0"/>
                  <wp:docPr id="38" name="Picture 38" descr="C:\e67eb36cc45150e87681a19444ddd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e67eb36cc45150e87681a19444dddd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498725"/>
                          </a:xfrm>
                          <a:prstGeom prst="rect">
                            <a:avLst/>
                          </a:prstGeom>
                          <a:noFill/>
                          <a:ln>
                            <a:noFill/>
                          </a:ln>
                        </pic:spPr>
                      </pic:pic>
                    </a:graphicData>
                  </a:graphic>
                </wp:inline>
              </w:drawing>
            </w:r>
          </w:p>
          <w:p w:rsidR="008F25EB" w:rsidRDefault="008235C8" w:rsidP="008235C8">
            <w:pPr>
              <w:jc w:val="both"/>
              <w:divId w:val="1153136176"/>
              <w:rPr>
                <w:rFonts w:eastAsia="Times New Roman"/>
              </w:rPr>
            </w:pPr>
            <w:r>
              <w:rPr>
                <w:rFonts w:eastAsia="Times New Roman"/>
              </w:rPr>
              <w:pict>
                <v:rect id="_x0000_i1036" style="width:0;height:1.5pt" o:hralign="center" o:hrstd="t" o:hr="t" fillcolor="#a0a0a0" stroked="f"/>
              </w:pict>
            </w:r>
          </w:p>
          <w:p w:rsidR="008F25EB" w:rsidRDefault="0058228E" w:rsidP="008235C8">
            <w:pPr>
              <w:pStyle w:val="Cmsor4"/>
              <w:jc w:val="both"/>
              <w:divId w:val="1153136176"/>
              <w:rPr>
                <w:rFonts w:eastAsia="Times New Roman"/>
              </w:rPr>
            </w:pPr>
            <w:r>
              <w:rPr>
                <w:rFonts w:eastAsia="Times New Roman"/>
              </w:rPr>
              <w:t> Click on "Add document".</w:t>
            </w:r>
          </w:p>
          <w:p w:rsidR="008F25EB" w:rsidRDefault="0058228E" w:rsidP="008235C8">
            <w:pPr>
              <w:pStyle w:val="NormlWeb"/>
              <w:jc w:val="both"/>
              <w:divId w:val="1153136176"/>
            </w:pPr>
            <w:r>
              <w:t> Note that the maximum allowed document size is 6MB.</w:t>
            </w:r>
          </w:p>
          <w:p w:rsidR="008F25EB" w:rsidRDefault="0058228E" w:rsidP="008235C8">
            <w:pPr>
              <w:pStyle w:val="NormlWeb"/>
              <w:jc w:val="both"/>
              <w:divId w:val="1153136176"/>
            </w:pPr>
            <w:r>
              <w:rPr>
                <w:noProof/>
                <w:lang w:val="hu-HU" w:eastAsia="hu-HU"/>
              </w:rPr>
              <w:drawing>
                <wp:inline distT="0" distB="0" distL="0" distR="0" wp14:anchorId="35DB4BDF" wp14:editId="38FA71F2">
                  <wp:extent cx="5943600" cy="1488440"/>
                  <wp:effectExtent l="0" t="0" r="0" b="0"/>
                  <wp:docPr id="40" name="Picture 40" descr="C:\9f268cc592ecb2f58b178dd31ab7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9f268cc592ecb2f58b178dd31ab773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488440"/>
                          </a:xfrm>
                          <a:prstGeom prst="rect">
                            <a:avLst/>
                          </a:prstGeom>
                          <a:noFill/>
                          <a:ln>
                            <a:noFill/>
                          </a:ln>
                        </pic:spPr>
                      </pic:pic>
                    </a:graphicData>
                  </a:graphic>
                </wp:inline>
              </w:drawing>
            </w:r>
          </w:p>
          <w:p w:rsidR="008F25EB" w:rsidRDefault="008235C8" w:rsidP="008235C8">
            <w:pPr>
              <w:jc w:val="both"/>
              <w:divId w:val="1153136176"/>
              <w:rPr>
                <w:rFonts w:eastAsia="Times New Roman"/>
              </w:rPr>
            </w:pPr>
            <w:r>
              <w:rPr>
                <w:rFonts w:eastAsia="Times New Roman"/>
              </w:rPr>
              <w:pict>
                <v:rect id="_x0000_i1037" style="width:0;height:1.5pt" o:hralign="center" o:hrstd="t" o:hr="t" fillcolor="#a0a0a0" stroked="f"/>
              </w:pict>
            </w:r>
          </w:p>
          <w:p w:rsidR="008F25EB" w:rsidRDefault="0058228E" w:rsidP="008235C8">
            <w:pPr>
              <w:pStyle w:val="Cmsor4"/>
              <w:jc w:val="both"/>
              <w:divId w:val="1153136176"/>
              <w:rPr>
                <w:rFonts w:eastAsia="Times New Roman"/>
              </w:rPr>
            </w:pPr>
            <w:r>
              <w:rPr>
                <w:rFonts w:eastAsia="Times New Roman"/>
              </w:rPr>
              <w:t>Select a file to upload.</w:t>
            </w:r>
          </w:p>
          <w:p w:rsidR="008F25EB" w:rsidRDefault="0058228E" w:rsidP="008235C8">
            <w:pPr>
              <w:pStyle w:val="NormlWeb"/>
              <w:jc w:val="both"/>
              <w:divId w:val="1153136176"/>
            </w:pPr>
            <w:r>
              <w:t xml:space="preserve">The section will expand allowing you to </w:t>
            </w:r>
            <w:r>
              <w:rPr>
                <w:rStyle w:val="Kiemels2"/>
              </w:rPr>
              <w:t xml:space="preserve">Select a file. </w:t>
            </w:r>
            <w:r>
              <w:t xml:space="preserve">Once selected, indicate the </w:t>
            </w:r>
            <w:r>
              <w:rPr>
                <w:rStyle w:val="Kiemels2"/>
              </w:rPr>
              <w:t>Document type</w:t>
            </w:r>
            <w:r>
              <w:t xml:space="preserve"> from the drop-down list. You can also add a </w:t>
            </w:r>
            <w:r>
              <w:rPr>
                <w:rStyle w:val="Kiemels2"/>
              </w:rPr>
              <w:t>Description</w:t>
            </w:r>
            <w:r>
              <w:t xml:space="preserve"> and check the box to specify that the document has been submitted in </w:t>
            </w:r>
            <w:r>
              <w:rPr>
                <w:rStyle w:val="Kiemels2"/>
              </w:rPr>
              <w:t>Original language</w:t>
            </w:r>
            <w:r>
              <w:t xml:space="preserve">. After that, click on </w:t>
            </w:r>
            <w:r>
              <w:rPr>
                <w:rStyle w:val="Kiemels2"/>
              </w:rPr>
              <w:t>Submit for processing</w:t>
            </w:r>
            <w:r>
              <w:t>. Note that once uploaded, the document type may not be withdrawn or modified but a new version of that type of document may be added.</w:t>
            </w:r>
          </w:p>
          <w:p w:rsidR="008F25EB" w:rsidRDefault="0058228E" w:rsidP="008235C8">
            <w:pPr>
              <w:pStyle w:val="NormlWeb"/>
              <w:jc w:val="both"/>
              <w:divId w:val="1153136176"/>
            </w:pPr>
            <w:r>
              <w:t>Note that the hyperlink to</w:t>
            </w:r>
            <w:r>
              <w:rPr>
                <w:rStyle w:val="Kiemels2"/>
              </w:rPr>
              <w:t xml:space="preserve"> Find out more on how to submit a document</w:t>
            </w:r>
            <w:r>
              <w:t xml:space="preserve"> is not entirely relevant for organisations that would like to submit a project under one of the following programmes: Creative Europe, Erasmus+, Europe for Citizens or EU Aid Volunteers, therefore it is not recommended to click on the link.</w:t>
            </w:r>
          </w:p>
          <w:p w:rsidR="008F25EB" w:rsidRDefault="0058228E" w:rsidP="008235C8">
            <w:pPr>
              <w:pStyle w:val="NormlWeb"/>
              <w:jc w:val="both"/>
              <w:divId w:val="1153136176"/>
            </w:pPr>
            <w:r>
              <w:rPr>
                <w:noProof/>
                <w:lang w:val="hu-HU" w:eastAsia="hu-HU"/>
              </w:rPr>
              <w:drawing>
                <wp:inline distT="0" distB="0" distL="0" distR="0" wp14:anchorId="7AF212C6" wp14:editId="33C7292C">
                  <wp:extent cx="5943600" cy="3019425"/>
                  <wp:effectExtent l="0" t="0" r="0" b="9525"/>
                  <wp:docPr id="42" name="Picture 42" descr="C:\bcf1c02e182618d778be89af72778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bcf1c02e182618d778be89af72778e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rsidR="008F25EB" w:rsidRDefault="0058228E" w:rsidP="008235C8">
            <w:pPr>
              <w:pStyle w:val="NormlWeb"/>
              <w:jc w:val="both"/>
              <w:divId w:val="1153136176"/>
            </w:pPr>
            <w:r>
              <w:t xml:space="preserve">Now the document has been submitted and will have a status </w:t>
            </w:r>
            <w:r>
              <w:rPr>
                <w:rStyle w:val="Kiemels2"/>
              </w:rPr>
              <w:t>Received</w:t>
            </w:r>
            <w:r>
              <w:t xml:space="preserve">. You can click on the </w:t>
            </w:r>
            <w:r>
              <w:rPr>
                <w:rStyle w:val="Kiemels2"/>
              </w:rPr>
              <w:t xml:space="preserve">Document type </w:t>
            </w:r>
            <w:r>
              <w:t xml:space="preserve">label (in the example below the type is </w:t>
            </w:r>
            <w:r>
              <w:rPr>
                <w:rStyle w:val="Kiemels2"/>
              </w:rPr>
              <w:t>Registration Document</w:t>
            </w:r>
            <w:r>
              <w:t xml:space="preserve">) to expand the details of the document or to </w:t>
            </w:r>
            <w:r>
              <w:rPr>
                <w:color w:val="000000"/>
              </w:rPr>
              <w:t>replace the submitted document with a new version</w:t>
            </w:r>
            <w:r>
              <w:rPr>
                <w:color w:val="FF0000"/>
              </w:rPr>
              <w:t>.</w:t>
            </w:r>
          </w:p>
          <w:p w:rsidR="008F25EB" w:rsidRDefault="0058228E" w:rsidP="008235C8">
            <w:pPr>
              <w:pStyle w:val="NormlWeb"/>
              <w:jc w:val="both"/>
              <w:divId w:val="1153136176"/>
            </w:pPr>
            <w:r>
              <w:t>No further actions are required and you can close the window session.</w:t>
            </w:r>
          </w:p>
          <w:p w:rsidR="008F25EB" w:rsidRDefault="0058228E" w:rsidP="008235C8">
            <w:pPr>
              <w:pStyle w:val="NormlWeb"/>
              <w:jc w:val="both"/>
              <w:divId w:val="1153136176"/>
            </w:pPr>
            <w:r>
              <w:rPr>
                <w:noProof/>
                <w:lang w:val="hu-HU" w:eastAsia="hu-HU"/>
              </w:rPr>
              <w:drawing>
                <wp:inline distT="0" distB="0" distL="0" distR="0" wp14:anchorId="7A833E65" wp14:editId="17FD987D">
                  <wp:extent cx="5943600" cy="1743710"/>
                  <wp:effectExtent l="0" t="0" r="0" b="8890"/>
                  <wp:docPr id="43" name="Picture 43" descr="C:\b5966f38d4561741546d64a28de0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b5966f38d4561741546d64a28de020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743710"/>
                          </a:xfrm>
                          <a:prstGeom prst="rect">
                            <a:avLst/>
                          </a:prstGeom>
                          <a:noFill/>
                          <a:ln>
                            <a:noFill/>
                          </a:ln>
                        </pic:spPr>
                      </pic:pic>
                    </a:graphicData>
                  </a:graphic>
                </wp:inline>
              </w:drawing>
            </w:r>
          </w:p>
        </w:tc>
      </w:tr>
      <w:tr w:rsidR="008F25EB">
        <w:trPr>
          <w:divId w:val="155492988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4"/>
              <w:jc w:val="both"/>
              <w:divId w:val="936331379"/>
              <w:rPr>
                <w:rFonts w:eastAsia="Times New Roman"/>
              </w:rPr>
            </w:pPr>
            <w:r>
              <w:rPr>
                <w:rFonts w:eastAsia="Times New Roman"/>
              </w:rPr>
              <w:lastRenderedPageBreak/>
              <w:t>Close browser window - no need to click on "Submit changes".</w:t>
            </w:r>
          </w:p>
          <w:p w:rsidR="008F25EB" w:rsidRDefault="0058228E" w:rsidP="008235C8">
            <w:pPr>
              <w:pStyle w:val="NormlWeb"/>
              <w:jc w:val="both"/>
              <w:divId w:val="936331379"/>
            </w:pPr>
            <w:r>
              <w:t>The document uploaded has been saved and no further information requires to be entered on this screen to complete this action.</w:t>
            </w:r>
          </w:p>
          <w:p w:rsidR="008F25EB" w:rsidRDefault="0058228E" w:rsidP="008235C8">
            <w:pPr>
              <w:pStyle w:val="NormlWeb"/>
              <w:jc w:val="both"/>
              <w:divId w:val="936331379"/>
            </w:pPr>
            <w:r>
              <w:t xml:space="preserve">The </w:t>
            </w:r>
            <w:r>
              <w:rPr>
                <w:rStyle w:val="Kiemels2"/>
              </w:rPr>
              <w:t>Submit Changes</w:t>
            </w:r>
            <w:r>
              <w:t xml:space="preserve"> button does not have to be clicked in order for the document to be submitted. The browser window can be closed and the documents uploaded are saved without further actions.</w:t>
            </w:r>
          </w:p>
          <w:p w:rsidR="008F25EB" w:rsidRDefault="0058228E" w:rsidP="008235C8">
            <w:pPr>
              <w:pStyle w:val="NormlWeb"/>
              <w:jc w:val="both"/>
              <w:divId w:val="936331379"/>
            </w:pPr>
            <w:r>
              <w:rPr>
                <w:noProof/>
                <w:lang w:val="hu-HU" w:eastAsia="hu-HU"/>
              </w:rPr>
              <w:drawing>
                <wp:inline distT="0" distB="0" distL="0" distR="0" wp14:anchorId="76CFA72F" wp14:editId="174DA39F">
                  <wp:extent cx="2286000" cy="5146040"/>
                  <wp:effectExtent l="0" t="0" r="0" b="0"/>
                  <wp:docPr id="44" name="Picture 44" descr="C:\38a91b60267902f8492f702807c5a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38a91b60267902f8492f702807c5a27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5146040"/>
                          </a:xfrm>
                          <a:prstGeom prst="rect">
                            <a:avLst/>
                          </a:prstGeom>
                          <a:noFill/>
                          <a:ln>
                            <a:noFill/>
                          </a:ln>
                        </pic:spPr>
                      </pic:pic>
                    </a:graphicData>
                  </a:graphic>
                </wp:inline>
              </w:drawing>
            </w:r>
            <w:r>
              <w:rPr>
                <w:rFonts w:eastAsia="Times New Roman"/>
              </w:rPr>
              <w:object w:dxaOrig="225" w:dyaOrig="225">
                <v:shape id="_x0000_i1063" type="#_x0000_t75" style="width:1in;height:18.4pt" o:ole="">
                  <v:imagedata r:id="rId39" o:title=""/>
                </v:shape>
                <w:control r:id="rId40" w:name="DefaultOcxName1" w:shapeid="_x0000_i1063"/>
              </w:object>
            </w:r>
          </w:p>
        </w:tc>
      </w:tr>
    </w:tbl>
    <w:p w:rsidR="008F25EB" w:rsidRDefault="008235C8" w:rsidP="008235C8">
      <w:pPr>
        <w:jc w:val="both"/>
        <w:divId w:val="1977907647"/>
        <w:rPr>
          <w:rFonts w:eastAsia="Times New Roman"/>
        </w:rPr>
      </w:pPr>
      <w:r>
        <w:rPr>
          <w:rFonts w:eastAsia="Times New Roman"/>
        </w:rPr>
        <w:pict>
          <v:rect id="_x0000_i1040" style="width:0;height:1.5pt" o:hralign="center" o:hrstd="t" o:hr="t" fillcolor="#a0a0a0" stroked="f"/>
        </w:pict>
      </w:r>
    </w:p>
    <w:p w:rsidR="008F25EB" w:rsidRDefault="0058228E" w:rsidP="008235C8">
      <w:pPr>
        <w:pStyle w:val="Cmsor1"/>
        <w:jc w:val="both"/>
        <w:divId w:val="1977907647"/>
        <w:rPr>
          <w:rFonts w:eastAsia="Times New Roman"/>
        </w:rPr>
      </w:pPr>
      <w:r>
        <w:rPr>
          <w:rFonts w:eastAsia="Times New Roman"/>
        </w:rPr>
        <w:t>Modify Organisation</w:t>
      </w:r>
    </w:p>
    <w:p w:rsidR="008F25EB" w:rsidRDefault="0058228E" w:rsidP="008235C8">
      <w:pPr>
        <w:pStyle w:val="NormlWeb"/>
        <w:jc w:val="both"/>
        <w:divId w:val="1977907647"/>
      </w:pPr>
      <w:r>
        <w:t>Organisation details, which are registered in the participant portal, may require to be modified at any stage.</w:t>
      </w:r>
    </w:p>
    <w:p w:rsidR="008F25EB" w:rsidRDefault="0058228E" w:rsidP="008235C8">
      <w:pPr>
        <w:pStyle w:val="NormlWeb"/>
        <w:jc w:val="both"/>
        <w:divId w:val="1977907647"/>
      </w:pPr>
      <w:r>
        <w:lastRenderedPageBreak/>
        <w:t>There might be different scenarios when an organisation needs to modify data of organisation:</w:t>
      </w:r>
    </w:p>
    <w:p w:rsidR="008F25EB" w:rsidRDefault="0058228E" w:rsidP="008235C8">
      <w:pPr>
        <w:numPr>
          <w:ilvl w:val="0"/>
          <w:numId w:val="8"/>
        </w:numPr>
        <w:spacing w:before="100" w:beforeAutospacing="1" w:after="100" w:afterAutospacing="1"/>
        <w:jc w:val="both"/>
        <w:divId w:val="1977907647"/>
        <w:rPr>
          <w:rFonts w:eastAsia="Times New Roman"/>
        </w:rPr>
      </w:pPr>
      <w:r>
        <w:rPr>
          <w:rFonts w:eastAsia="Times New Roman"/>
        </w:rPr>
        <w:t>Modifications of organisation's details - for both </w:t>
      </w:r>
      <w:r>
        <w:rPr>
          <w:rStyle w:val="Kiemels2"/>
          <w:rFonts w:eastAsia="Times New Roman"/>
        </w:rPr>
        <w:t>Declared</w:t>
      </w:r>
      <w:r>
        <w:rPr>
          <w:rFonts w:eastAsia="Times New Roman"/>
        </w:rPr>
        <w:t xml:space="preserve"> and </w:t>
      </w:r>
      <w:r>
        <w:rPr>
          <w:rStyle w:val="Kiemels2"/>
          <w:rFonts w:eastAsia="Times New Roman"/>
        </w:rPr>
        <w:t>Validated</w:t>
      </w:r>
      <w:r>
        <w:rPr>
          <w:rFonts w:eastAsia="Times New Roman"/>
        </w:rPr>
        <w:t xml:space="preserve"> PICs</w:t>
      </w:r>
    </w:p>
    <w:p w:rsidR="008F25EB" w:rsidRDefault="0058228E" w:rsidP="008235C8">
      <w:pPr>
        <w:numPr>
          <w:ilvl w:val="0"/>
          <w:numId w:val="8"/>
        </w:numPr>
        <w:spacing w:before="100" w:beforeAutospacing="1" w:after="100" w:afterAutospacing="1"/>
        <w:jc w:val="both"/>
        <w:divId w:val="1977907647"/>
        <w:rPr>
          <w:rFonts w:eastAsia="Times New Roman"/>
        </w:rPr>
      </w:pPr>
      <w:r>
        <w:rPr>
          <w:rFonts w:eastAsia="Times New Roman"/>
        </w:rPr>
        <w:t>Change of the contact person</w:t>
      </w:r>
    </w:p>
    <w:p w:rsidR="008F25EB" w:rsidRDefault="0058228E" w:rsidP="008235C8">
      <w:pPr>
        <w:numPr>
          <w:ilvl w:val="0"/>
          <w:numId w:val="8"/>
        </w:numPr>
        <w:spacing w:before="100" w:beforeAutospacing="1" w:after="100" w:afterAutospacing="1"/>
        <w:jc w:val="both"/>
        <w:divId w:val="1977907647"/>
        <w:rPr>
          <w:rFonts w:eastAsia="Times New Roman"/>
        </w:rPr>
      </w:pPr>
      <w:r>
        <w:rPr>
          <w:rFonts w:eastAsia="Times New Roman"/>
        </w:rPr>
        <w:t>Give access to documents</w:t>
      </w:r>
    </w:p>
    <w:p w:rsidR="008F25EB" w:rsidRDefault="0058228E" w:rsidP="008235C8">
      <w:pPr>
        <w:numPr>
          <w:ilvl w:val="0"/>
          <w:numId w:val="8"/>
        </w:numPr>
        <w:spacing w:before="100" w:beforeAutospacing="1" w:after="100" w:afterAutospacing="1"/>
        <w:jc w:val="both"/>
        <w:divId w:val="1977907647"/>
        <w:rPr>
          <w:rFonts w:eastAsia="Times New Roman"/>
        </w:rPr>
      </w:pPr>
      <w:r>
        <w:rPr>
          <w:rFonts w:eastAsia="Times New Roman"/>
        </w:rPr>
        <w:t>Change of Organisation as a result of splitting, regrouping or merge - Without and with HEI Accreditation</w:t>
      </w:r>
    </w:p>
    <w:p w:rsidR="008F25EB" w:rsidRDefault="0058228E" w:rsidP="008235C8">
      <w:pPr>
        <w:pStyle w:val="NormlWeb"/>
        <w:jc w:val="both"/>
        <w:divId w:val="1977907647"/>
      </w:pPr>
      <w:r>
        <w:t>Whether the data is modified for centrally validated PICs (i.e. validated by REA) or the data is modified for locally validated PICs (i.e. validated by your National Agency)</w:t>
      </w:r>
      <w:proofErr w:type="gramStart"/>
      <w:r>
        <w:t>,  the</w:t>
      </w:r>
      <w:proofErr w:type="gramEnd"/>
      <w:r>
        <w:t xml:space="preserve"> modifications will be done directly in </w:t>
      </w:r>
      <w:r>
        <w:rPr>
          <w:rStyle w:val="Kiemels2"/>
        </w:rPr>
        <w:t xml:space="preserve">Education &amp; Training Participant </w:t>
      </w:r>
      <w:proofErr w:type="spellStart"/>
      <w:r>
        <w:rPr>
          <w:rStyle w:val="Kiemels2"/>
        </w:rPr>
        <w:t>Portal</w:t>
      </w:r>
      <w:r>
        <w:t>.Click</w:t>
      </w:r>
      <w:proofErr w:type="spellEnd"/>
      <w:r>
        <w:t xml:space="preserve"> on the hyperlink or the </w:t>
      </w:r>
      <w:r>
        <w:rPr>
          <w:rStyle w:val="Kiemels2"/>
        </w:rPr>
        <w:t>MO</w:t>
      </w:r>
      <w:r>
        <w:t xml:space="preserve"> button to modify data.</w:t>
      </w:r>
    </w:p>
    <w:p w:rsidR="008F25EB" w:rsidRDefault="0058228E" w:rsidP="008235C8">
      <w:pPr>
        <w:pStyle w:val="NormlWeb"/>
        <w:jc w:val="both"/>
        <w:divId w:val="1977907647"/>
      </w:pPr>
      <w:r>
        <w:rPr>
          <w:noProof/>
          <w:lang w:val="hu-HU" w:eastAsia="hu-HU"/>
        </w:rPr>
        <w:drawing>
          <wp:inline distT="0" distB="0" distL="0" distR="0" wp14:anchorId="188AD3AB" wp14:editId="20E716D9">
            <wp:extent cx="5943600" cy="3391535"/>
            <wp:effectExtent l="0" t="0" r="0" b="0"/>
            <wp:docPr id="48" name="Picture 48" descr="C:\97c21723f88abb219db12f2b9df2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97c21723f88abb219db12f2b9df286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391535"/>
                    </a:xfrm>
                    <a:prstGeom prst="rect">
                      <a:avLst/>
                    </a:prstGeom>
                    <a:noFill/>
                    <a:ln>
                      <a:noFill/>
                    </a:ln>
                  </pic:spPr>
                </pic:pic>
              </a:graphicData>
            </a:graphic>
          </wp:inline>
        </w:drawing>
      </w:r>
    </w:p>
    <w:p w:rsidR="008F25EB" w:rsidRDefault="0058228E" w:rsidP="008235C8">
      <w:pPr>
        <w:pStyle w:val="NormlWeb"/>
        <w:jc w:val="both"/>
        <w:divId w:val="1977907647"/>
      </w:pPr>
      <w:r>
        <w:t> </w:t>
      </w:r>
    </w:p>
    <w:p w:rsidR="008F25EB" w:rsidRDefault="0058228E" w:rsidP="008235C8">
      <w:pPr>
        <w:pStyle w:val="NormlWeb"/>
        <w:jc w:val="both"/>
        <w:divId w:val="1977907647"/>
      </w:pPr>
      <w:r>
        <w:rPr>
          <w:u w:val="single"/>
        </w:rPr>
        <w:t>There can be different statuses of PIC in PDM/URF:</w:t>
      </w:r>
    </w:p>
    <w:p w:rsidR="008F25EB" w:rsidRDefault="0058228E" w:rsidP="008235C8">
      <w:pPr>
        <w:numPr>
          <w:ilvl w:val="0"/>
          <w:numId w:val="9"/>
        </w:numPr>
        <w:spacing w:before="100" w:beforeAutospacing="1" w:after="100" w:afterAutospacing="1"/>
        <w:jc w:val="both"/>
        <w:divId w:val="1977907647"/>
        <w:rPr>
          <w:rFonts w:eastAsia="Times New Roman"/>
        </w:rPr>
      </w:pPr>
      <w:r>
        <w:rPr>
          <w:rStyle w:val="Kiemels2"/>
          <w:rFonts w:eastAsia="Times New Roman"/>
        </w:rPr>
        <w:t xml:space="preserve">DECLARED: </w:t>
      </w:r>
      <w:r>
        <w:rPr>
          <w:rFonts w:eastAsia="Times New Roman"/>
        </w:rPr>
        <w:t>Organisation registered in PDM/URF by self-registrant.</w:t>
      </w:r>
    </w:p>
    <w:p w:rsidR="008F25EB" w:rsidRDefault="0058228E" w:rsidP="008235C8">
      <w:pPr>
        <w:numPr>
          <w:ilvl w:val="0"/>
          <w:numId w:val="9"/>
        </w:numPr>
        <w:spacing w:before="100" w:beforeAutospacing="1" w:after="100" w:afterAutospacing="1"/>
        <w:jc w:val="both"/>
        <w:divId w:val="1977907647"/>
        <w:rPr>
          <w:rFonts w:eastAsia="Times New Roman"/>
        </w:rPr>
      </w:pPr>
      <w:r>
        <w:rPr>
          <w:rStyle w:val="Kiemels2"/>
          <w:rFonts w:eastAsia="Times New Roman"/>
        </w:rPr>
        <w:t xml:space="preserve">VALIDATED: </w:t>
      </w:r>
      <w:r>
        <w:rPr>
          <w:rFonts w:eastAsia="Times New Roman"/>
        </w:rPr>
        <w:t>Organisation validated centrally by REA.</w:t>
      </w:r>
    </w:p>
    <w:p w:rsidR="008F25EB" w:rsidRDefault="0058228E" w:rsidP="008235C8">
      <w:pPr>
        <w:numPr>
          <w:ilvl w:val="0"/>
          <w:numId w:val="9"/>
        </w:numPr>
        <w:spacing w:before="100" w:beforeAutospacing="1" w:after="100" w:afterAutospacing="1"/>
        <w:jc w:val="both"/>
        <w:divId w:val="1977907647"/>
        <w:rPr>
          <w:rFonts w:eastAsia="Times New Roman"/>
        </w:rPr>
      </w:pPr>
      <w:r>
        <w:rPr>
          <w:rStyle w:val="Kiemels2"/>
          <w:rFonts w:eastAsia="Times New Roman"/>
        </w:rPr>
        <w:t>SUSPENDED:</w:t>
      </w:r>
      <w:r>
        <w:rPr>
          <w:rFonts w:eastAsia="Times New Roman"/>
        </w:rPr>
        <w:t xml:space="preserve"> Change in the organisation (e.g. merge, split), need to suspend the obsolete organisations.</w:t>
      </w:r>
    </w:p>
    <w:p w:rsidR="008F25EB" w:rsidRDefault="0058228E" w:rsidP="008235C8">
      <w:pPr>
        <w:numPr>
          <w:ilvl w:val="0"/>
          <w:numId w:val="9"/>
        </w:numPr>
        <w:spacing w:before="100" w:beforeAutospacing="1" w:after="100" w:afterAutospacing="1"/>
        <w:jc w:val="both"/>
        <w:divId w:val="1977907647"/>
        <w:rPr>
          <w:rFonts w:eastAsia="Times New Roman"/>
        </w:rPr>
      </w:pPr>
      <w:r>
        <w:rPr>
          <w:rStyle w:val="Kiemels2"/>
          <w:rFonts w:eastAsia="Times New Roman"/>
        </w:rPr>
        <w:t xml:space="preserve">SLEEPING: </w:t>
      </w:r>
      <w:r>
        <w:rPr>
          <w:rFonts w:eastAsia="Times New Roman"/>
        </w:rPr>
        <w:t>When the contact person does not react on any demands from the validation team.</w:t>
      </w:r>
    </w:p>
    <w:p w:rsidR="008F25EB" w:rsidRDefault="0058228E" w:rsidP="008235C8">
      <w:pPr>
        <w:numPr>
          <w:ilvl w:val="0"/>
          <w:numId w:val="9"/>
        </w:numPr>
        <w:spacing w:before="100" w:beforeAutospacing="1" w:after="100" w:afterAutospacing="1"/>
        <w:jc w:val="both"/>
        <w:divId w:val="1977907647"/>
        <w:rPr>
          <w:rFonts w:eastAsia="Times New Roman"/>
        </w:rPr>
      </w:pPr>
      <w:r>
        <w:rPr>
          <w:rStyle w:val="Kiemels2"/>
          <w:rFonts w:eastAsia="Times New Roman"/>
        </w:rPr>
        <w:t xml:space="preserve">DEPRECATED: </w:t>
      </w:r>
      <w:r>
        <w:rPr>
          <w:rFonts w:eastAsia="Times New Roman"/>
        </w:rPr>
        <w:t>Marked as obsolete, usually in case of duplicates and the master PIC is filled in.</w:t>
      </w:r>
    </w:p>
    <w:p w:rsidR="008F25EB" w:rsidRDefault="0058228E" w:rsidP="008235C8">
      <w:pPr>
        <w:numPr>
          <w:ilvl w:val="0"/>
          <w:numId w:val="9"/>
        </w:numPr>
        <w:spacing w:before="100" w:beforeAutospacing="1" w:after="100" w:afterAutospacing="1"/>
        <w:jc w:val="both"/>
        <w:divId w:val="1977907647"/>
        <w:rPr>
          <w:rFonts w:eastAsia="Times New Roman"/>
        </w:rPr>
      </w:pPr>
      <w:r>
        <w:rPr>
          <w:rStyle w:val="Kiemels2"/>
          <w:rFonts w:eastAsia="Times New Roman"/>
        </w:rPr>
        <w:t xml:space="preserve">BLOCKED: </w:t>
      </w:r>
      <w:r>
        <w:rPr>
          <w:rFonts w:eastAsia="Times New Roman"/>
        </w:rPr>
        <w:t>The legal entity is "frozen" due to an external reason (Bankruptcy, etc.)</w:t>
      </w:r>
    </w:p>
    <w:p w:rsidR="008F25EB" w:rsidRDefault="0058228E" w:rsidP="008235C8">
      <w:pPr>
        <w:pStyle w:val="NormlWeb"/>
        <w:jc w:val="both"/>
        <w:divId w:val="1977907647"/>
      </w:pPr>
      <w:r>
        <w:rPr>
          <w:color w:val="000000"/>
          <w:sz w:val="27"/>
          <w:szCs w:val="27"/>
        </w:rPr>
        <w:lastRenderedPageBreak/>
        <w:t> </w:t>
      </w:r>
    </w:p>
    <w:p w:rsidR="008F25EB" w:rsidRDefault="008F25EB" w:rsidP="008235C8">
      <w:pPr>
        <w:pStyle w:val="NormlWeb"/>
        <w:jc w:val="both"/>
        <w:divId w:val="1977907647"/>
      </w:pPr>
    </w:p>
    <w:p w:rsidR="008F25EB" w:rsidRDefault="008235C8" w:rsidP="008235C8">
      <w:pPr>
        <w:jc w:val="both"/>
        <w:divId w:val="1977907647"/>
        <w:rPr>
          <w:rFonts w:eastAsia="Times New Roman"/>
        </w:rPr>
      </w:pPr>
      <w:r>
        <w:rPr>
          <w:rFonts w:eastAsia="Times New Roman"/>
        </w:rPr>
        <w:pict>
          <v:rect id="_x0000_i1041" style="width:0;height:1.5pt" o:hralign="center" o:hrstd="t" o:hr="t" fillcolor="#a0a0a0" stroked="f"/>
        </w:pict>
      </w:r>
    </w:p>
    <w:p w:rsidR="008F25EB" w:rsidRDefault="0058228E" w:rsidP="008235C8">
      <w:pPr>
        <w:pStyle w:val="Cmsor2"/>
        <w:jc w:val="both"/>
        <w:divId w:val="1977907647"/>
        <w:rPr>
          <w:rFonts w:eastAsia="Times New Roman"/>
        </w:rPr>
      </w:pPr>
      <w:r>
        <w:rPr>
          <w:rFonts w:eastAsia="Times New Roman"/>
        </w:rPr>
        <w:t>Modify Organisation - Declared and Sleeping PIC (status in PDM/URF) </w:t>
      </w:r>
    </w:p>
    <w:p w:rsidR="008F25EB" w:rsidRDefault="0058228E" w:rsidP="008235C8">
      <w:pPr>
        <w:jc w:val="both"/>
        <w:divId w:val="485820354"/>
        <w:rPr>
          <w:rFonts w:eastAsia="Times New Roman"/>
        </w:rPr>
      </w:pPr>
      <w:r>
        <w:rPr>
          <w:rFonts w:eastAsia="Times New Roman"/>
        </w:rPr>
        <w:t>Error rendering macro 'excerpt-</w:t>
      </w:r>
      <w:proofErr w:type="gramStart"/>
      <w:r>
        <w:rPr>
          <w:rFonts w:eastAsia="Times New Roman"/>
        </w:rPr>
        <w:t>include' :</w:t>
      </w:r>
      <w:proofErr w:type="gramEnd"/>
      <w:r>
        <w:rPr>
          <w:rFonts w:eastAsia="Times New Roman"/>
        </w:rPr>
        <w:t xml:space="preserve"> User '</w:t>
      </w:r>
      <w:proofErr w:type="spellStart"/>
      <w:r>
        <w:rPr>
          <w:rFonts w:eastAsia="Times New Roman"/>
        </w:rPr>
        <w:t>kvedavi</w:t>
      </w:r>
      <w:proofErr w:type="spellEnd"/>
      <w:r>
        <w:rPr>
          <w:rFonts w:eastAsia="Times New Roman"/>
        </w:rPr>
        <w:t xml:space="preserve">' does not have permission to view the page 'Modify Organisation - Declared and Sleeping PIC (status in PDM/URF)'. </w:t>
      </w:r>
    </w:p>
    <w:p w:rsidR="008F25EB" w:rsidRDefault="0058228E" w:rsidP="008235C8">
      <w:pPr>
        <w:jc w:val="both"/>
        <w:divId w:val="1977907647"/>
        <w:rPr>
          <w:rFonts w:eastAsia="Times New Roman"/>
        </w:rPr>
      </w:pPr>
      <w:r>
        <w:rPr>
          <w:rFonts w:eastAsia="Times New Roman"/>
        </w:rPr>
        <w:t xml:space="preserve">  </w:t>
      </w:r>
    </w:p>
    <w:p w:rsidR="008F25EB" w:rsidRDefault="008235C8" w:rsidP="008235C8">
      <w:pPr>
        <w:jc w:val="both"/>
        <w:divId w:val="1977907647"/>
        <w:rPr>
          <w:rFonts w:eastAsia="Times New Roman"/>
        </w:rPr>
      </w:pPr>
      <w:r>
        <w:rPr>
          <w:rFonts w:eastAsia="Times New Roman"/>
        </w:rPr>
        <w:pict>
          <v:rect id="_x0000_i1042" style="width:0;height:1.5pt" o:hralign="center" o:hrstd="t" o:hr="t" fillcolor="#a0a0a0" stroked="f"/>
        </w:pict>
      </w:r>
    </w:p>
    <w:p w:rsidR="008F25EB" w:rsidRDefault="0058228E" w:rsidP="008235C8">
      <w:pPr>
        <w:pStyle w:val="Cmsor2"/>
        <w:jc w:val="both"/>
        <w:divId w:val="1977907647"/>
        <w:rPr>
          <w:rFonts w:eastAsia="Times New Roman"/>
        </w:rPr>
      </w:pPr>
      <w:r>
        <w:rPr>
          <w:rFonts w:eastAsia="Times New Roman"/>
        </w:rPr>
        <w:t>Modify Organisation - URF Centrally validated PIC</w:t>
      </w:r>
    </w:p>
    <w:p w:rsidR="008F25EB" w:rsidRDefault="0058228E" w:rsidP="008235C8">
      <w:pPr>
        <w:pStyle w:val="NormlWeb"/>
        <w:jc w:val="both"/>
        <w:divId w:val="1977907647"/>
      </w:pPr>
      <w:r>
        <w:t>Whenever there is a change, the organisation needs to update the data in PDM/URF. If the PIC is validated centrally, REA needs to validate the organisation's change request before the data can be saved and used in an application form or applied in the application/project information in the National Agencies project management system.</w:t>
      </w:r>
    </w:p>
    <w:p w:rsidR="008F25EB" w:rsidRDefault="0058228E" w:rsidP="008235C8">
      <w:pPr>
        <w:pStyle w:val="NormlWeb"/>
        <w:jc w:val="both"/>
        <w:divId w:val="1977907647"/>
      </w:pPr>
      <w:r>
        <w:t xml:space="preserve">If the PIC has been centrally validated and you require </w:t>
      </w:r>
      <w:proofErr w:type="gramStart"/>
      <w:r>
        <w:t>to modify</w:t>
      </w:r>
      <w:proofErr w:type="gramEnd"/>
      <w:r>
        <w:t xml:space="preserve"> the organisation, you can do it in the same way as explained in the section: </w:t>
      </w:r>
      <w:hyperlink r:id="rId42" w:history="1">
        <w:r>
          <w:rPr>
            <w:rStyle w:val="Hiperhivatkozs"/>
          </w:rPr>
          <w:t>URF - Modify Organisation.</w:t>
        </w:r>
      </w:hyperlink>
    </w:p>
    <w:p w:rsidR="008F25EB" w:rsidRDefault="008235C8" w:rsidP="008235C8">
      <w:pPr>
        <w:jc w:val="both"/>
        <w:divId w:val="1977907647"/>
        <w:rPr>
          <w:rFonts w:eastAsia="Times New Roman"/>
        </w:rPr>
      </w:pPr>
      <w:r>
        <w:rPr>
          <w:rFonts w:eastAsia="Times New Roman"/>
        </w:rPr>
        <w:pict>
          <v:rect id="_x0000_i1043" style="width:0;height:1.5pt" o:hralign="center" o:hrstd="t" o:hr="t" fillcolor="#a0a0a0" stroked="f"/>
        </w:pict>
      </w:r>
    </w:p>
    <w:p w:rsidR="008F25EB" w:rsidRDefault="0058228E" w:rsidP="008235C8">
      <w:pPr>
        <w:pStyle w:val="Cmsor2"/>
        <w:jc w:val="both"/>
        <w:divId w:val="1977907647"/>
        <w:rPr>
          <w:rFonts w:eastAsia="Times New Roman"/>
        </w:rPr>
      </w:pPr>
      <w:r>
        <w:rPr>
          <w:rFonts w:eastAsia="Times New Roman"/>
        </w:rPr>
        <w:t>Change Contact person - Declared PIC</w:t>
      </w:r>
    </w:p>
    <w:p w:rsidR="008F25EB" w:rsidRDefault="0058228E" w:rsidP="008235C8">
      <w:pPr>
        <w:pStyle w:val="NormlWeb"/>
        <w:jc w:val="both"/>
        <w:divId w:val="1977907647"/>
      </w:pPr>
      <w:r>
        <w:t xml:space="preserve">The context of this process impacts organisations with </w:t>
      </w:r>
      <w:r>
        <w:rPr>
          <w:rStyle w:val="Kiemels2"/>
        </w:rPr>
        <w:t>Declared PIC</w:t>
      </w:r>
      <w:r>
        <w:t xml:space="preserve"> with a self-registrant and contact person and without a Legal Entity Appointed Representative (</w:t>
      </w:r>
      <w:r>
        <w:rPr>
          <w:rStyle w:val="Kiemels2"/>
        </w:rPr>
        <w:t>LEAR</w:t>
      </w:r>
      <w:r>
        <w:t>). Declared PICs are assigned to organisations that go through decentralised validation done by National Agency. Declared PICs usually have one contact person with the rights to update the organisation data. In most cases the self-registrant and the contact person are the same person, unless the self-registrant registers on behalf of someone else.</w:t>
      </w:r>
    </w:p>
    <w:p w:rsidR="008F25EB" w:rsidRDefault="0058228E" w:rsidP="008235C8">
      <w:pPr>
        <w:pStyle w:val="NormlWeb"/>
        <w:jc w:val="both"/>
        <w:divId w:val="1977907647"/>
      </w:pPr>
      <w:r>
        <w:t xml:space="preserve">Please note, that the </w:t>
      </w:r>
      <w:r>
        <w:rPr>
          <w:rStyle w:val="Kiemels2"/>
        </w:rPr>
        <w:t>Contact person</w:t>
      </w:r>
      <w:r>
        <w:t xml:space="preserve"> in URF is not the same person as the </w:t>
      </w:r>
      <w:r>
        <w:rPr>
          <w:rStyle w:val="Kiemels2"/>
        </w:rPr>
        <w:t>Preferred Contact</w:t>
      </w:r>
      <w:r>
        <w:t xml:space="preserve"> person indicated in the Application form. For those projects that have been selected and awarded, see how to manage contacts in the Mobility Tool </w:t>
      </w:r>
      <w:hyperlink r:id="rId43" w:history="1">
        <w:r>
          <w:rPr>
            <w:rStyle w:val="Hiperhivatkozs"/>
          </w:rPr>
          <w:t>here</w:t>
        </w:r>
      </w:hyperlink>
      <w:r>
        <w:t>.</w:t>
      </w:r>
    </w:p>
    <w:p w:rsidR="008F25EB" w:rsidRDefault="0058228E" w:rsidP="008235C8">
      <w:pPr>
        <w:pStyle w:val="NormlWeb"/>
        <w:jc w:val="both"/>
        <w:divId w:val="613095242"/>
      </w:pPr>
      <w:r>
        <w:t xml:space="preserve">When the contact person leaves the organisation without appointing another person, the access to update the PIC is lost. An organization can always request password reset, however this only works when the person forgets the password. If the person left the organisation, in most cases, the organisation does not have access to the email address any longer so a password rest will not </w:t>
      </w:r>
      <w:r>
        <w:lastRenderedPageBreak/>
        <w:t>help. Therefore, it is recommended for each organisation to have at least two people with access to PIC to ensure a backup.</w:t>
      </w:r>
    </w:p>
    <w:p w:rsidR="008F25EB" w:rsidRDefault="0058228E" w:rsidP="008235C8">
      <w:pPr>
        <w:pStyle w:val="NormlWeb"/>
        <w:jc w:val="both"/>
        <w:divId w:val="1977907647"/>
      </w:pPr>
      <w:r>
        <w:rPr>
          <w:color w:val="000000"/>
        </w:rPr>
        <w:t xml:space="preserve">In order to request to change the contact person that was registered in PDM/URF, a beneficiary should contact the NA, informing the full name and email of the new contact person. </w:t>
      </w:r>
    </w:p>
    <w:p w:rsidR="008F25EB" w:rsidRDefault="0058228E" w:rsidP="008235C8">
      <w:pPr>
        <w:pStyle w:val="NormlWeb"/>
        <w:jc w:val="both"/>
        <w:divId w:val="1977907647"/>
      </w:pPr>
      <w:r>
        <w:rPr>
          <w:color w:val="000000"/>
        </w:rPr>
        <w:t>There is a first step to check the organisation data, leading to two scenarios:</w:t>
      </w:r>
    </w:p>
    <w:p w:rsidR="008F25EB" w:rsidRDefault="0058228E" w:rsidP="008235C8">
      <w:pPr>
        <w:pStyle w:val="NormlWeb"/>
        <w:jc w:val="both"/>
        <w:divId w:val="1977907647"/>
      </w:pPr>
      <w:r>
        <w:rPr>
          <w:color w:val="000000"/>
        </w:rPr>
        <w:t>A) If the contact person is the same as the self-registrant, the NA proceeds with the request to update the organisation's data to the new contact person directly in PDM/URF.</w:t>
      </w:r>
    </w:p>
    <w:p w:rsidR="008F25EB" w:rsidRDefault="0058228E" w:rsidP="008235C8">
      <w:pPr>
        <w:pStyle w:val="NormlWeb"/>
        <w:jc w:val="both"/>
        <w:divId w:val="1977907647"/>
      </w:pPr>
      <w:r>
        <w:rPr>
          <w:color w:val="000000"/>
        </w:rPr>
        <w:t xml:space="preserve">B) If the contact person is different from the self-registrant, the NA will inform the self-registrant contact details to the beneficiary. </w:t>
      </w:r>
    </w:p>
    <w:p w:rsidR="008F25EB" w:rsidRDefault="0058228E" w:rsidP="008235C8">
      <w:pPr>
        <w:pStyle w:val="NormlWeb"/>
        <w:jc w:val="both"/>
        <w:divId w:val="1977907647"/>
      </w:pPr>
      <w:r>
        <w:rPr>
          <w:color w:val="000000"/>
        </w:rPr>
        <w:t xml:space="preserve">The beneficiary then contacts the self-registrant to request them to add a different contact person. The self-registrant adds in PDM/URF the new contact person, who will be from now on the person, who makes changes in the organisation's data.  </w:t>
      </w:r>
    </w:p>
    <w:p w:rsidR="008F25EB" w:rsidRDefault="0058228E" w:rsidP="008235C8">
      <w:pPr>
        <w:pStyle w:val="NormlWeb"/>
        <w:jc w:val="both"/>
        <w:divId w:val="1977907647"/>
      </w:pPr>
      <w:r>
        <w:rPr>
          <w:color w:val="000000"/>
        </w:rPr>
        <w:t>For the self-registrant to add a contact person, the self-registrant logs into the participant portal and performs the following steps.</w:t>
      </w:r>
    </w:p>
    <w:p w:rsidR="008F25EB" w:rsidRDefault="0058228E" w:rsidP="008235C8">
      <w:pPr>
        <w:pStyle w:val="NormlWeb"/>
        <w:jc w:val="both"/>
        <w:divId w:val="1977907647"/>
      </w:pPr>
      <w:r>
        <w:rPr>
          <w:color w:val="000000"/>
        </w:rPr>
        <w:t> </w:t>
      </w:r>
    </w:p>
    <w:p w:rsidR="008F25EB" w:rsidRDefault="0058228E" w:rsidP="008235C8">
      <w:pPr>
        <w:numPr>
          <w:ilvl w:val="0"/>
          <w:numId w:val="10"/>
        </w:numPr>
        <w:spacing w:before="100" w:beforeAutospacing="1" w:after="100" w:afterAutospacing="1"/>
        <w:jc w:val="both"/>
        <w:divId w:val="1443694720"/>
        <w:rPr>
          <w:rFonts w:eastAsia="Times New Roman"/>
        </w:rPr>
      </w:pPr>
      <w:r>
        <w:rPr>
          <w:rStyle w:val="tocoutline"/>
          <w:rFonts w:eastAsia="Times New Roman"/>
        </w:rPr>
        <w:t>1</w:t>
      </w:r>
      <w:r>
        <w:rPr>
          <w:rFonts w:eastAsia="Times New Roman"/>
        </w:rPr>
        <w:t xml:space="preserve"> </w:t>
      </w:r>
      <w:hyperlink w:anchor="ParticipantPortalGuide-Clickon&quot;MyOrgani" w:history="1">
        <w:r>
          <w:rPr>
            <w:rStyle w:val="Hiperhivatkozs"/>
            <w:rFonts w:eastAsia="Times New Roman"/>
          </w:rPr>
          <w:t>Click on "My Organisations".</w:t>
        </w:r>
      </w:hyperlink>
    </w:p>
    <w:p w:rsidR="008F25EB" w:rsidRDefault="0058228E" w:rsidP="008235C8">
      <w:pPr>
        <w:numPr>
          <w:ilvl w:val="0"/>
          <w:numId w:val="10"/>
        </w:numPr>
        <w:spacing w:before="100" w:beforeAutospacing="1" w:after="100" w:afterAutospacing="1"/>
        <w:jc w:val="both"/>
        <w:divId w:val="1443694720"/>
        <w:rPr>
          <w:rFonts w:eastAsia="Times New Roman"/>
        </w:rPr>
      </w:pPr>
      <w:r>
        <w:rPr>
          <w:rStyle w:val="tocoutline"/>
          <w:rFonts w:eastAsia="Times New Roman"/>
        </w:rPr>
        <w:t>2</w:t>
      </w:r>
      <w:r>
        <w:rPr>
          <w:rFonts w:eastAsia="Times New Roman"/>
        </w:rPr>
        <w:t xml:space="preserve"> </w:t>
      </w:r>
      <w:hyperlink w:anchor="ParticipantPortalGuide-Clickon&quot;MO&quot;icont" w:history="1">
        <w:r>
          <w:rPr>
            <w:rStyle w:val="Hiperhivatkozs"/>
            <w:rFonts w:eastAsia="Times New Roman"/>
          </w:rPr>
          <w:t>Click on "MO" icon to modify.</w:t>
        </w:r>
      </w:hyperlink>
    </w:p>
    <w:p w:rsidR="008F25EB" w:rsidRDefault="0058228E" w:rsidP="008235C8">
      <w:pPr>
        <w:numPr>
          <w:ilvl w:val="0"/>
          <w:numId w:val="10"/>
        </w:numPr>
        <w:spacing w:before="100" w:beforeAutospacing="1" w:after="100" w:afterAutospacing="1"/>
        <w:jc w:val="both"/>
        <w:divId w:val="1443694720"/>
        <w:rPr>
          <w:rFonts w:eastAsia="Times New Roman"/>
        </w:rPr>
      </w:pPr>
      <w:r>
        <w:rPr>
          <w:rStyle w:val="tocoutline"/>
          <w:rFonts w:eastAsia="Times New Roman"/>
        </w:rPr>
        <w:t>3</w:t>
      </w:r>
      <w:r>
        <w:rPr>
          <w:rFonts w:eastAsia="Times New Roman"/>
        </w:rPr>
        <w:t xml:space="preserve"> </w:t>
      </w:r>
      <w:hyperlink w:anchor="ParticipantPortalGuide-Changetheself-re" w:history="1">
        <w:r>
          <w:rPr>
            <w:rStyle w:val="Hiperhivatkozs"/>
            <w:rFonts w:eastAsia="Times New Roman"/>
          </w:rPr>
          <w:t>Change the self-registrant role to another contact person</w:t>
        </w:r>
      </w:hyperlink>
      <w:r>
        <w:rPr>
          <w:rFonts w:eastAsia="Times New Roman"/>
        </w:rPr>
        <w:t xml:space="preserve"> </w:t>
      </w:r>
    </w:p>
    <w:p w:rsidR="008F25EB" w:rsidRDefault="0058228E" w:rsidP="008235C8">
      <w:pPr>
        <w:numPr>
          <w:ilvl w:val="1"/>
          <w:numId w:val="10"/>
        </w:numPr>
        <w:spacing w:before="100" w:beforeAutospacing="1" w:after="100" w:afterAutospacing="1"/>
        <w:jc w:val="both"/>
        <w:divId w:val="1443694720"/>
        <w:rPr>
          <w:rFonts w:eastAsia="Times New Roman"/>
        </w:rPr>
      </w:pPr>
      <w:r>
        <w:rPr>
          <w:rStyle w:val="tocoutline"/>
          <w:rFonts w:eastAsia="Times New Roman"/>
        </w:rPr>
        <w:t>3.1</w:t>
      </w:r>
      <w:r>
        <w:rPr>
          <w:rFonts w:eastAsia="Times New Roman"/>
        </w:rPr>
        <w:t xml:space="preserve"> </w:t>
      </w:r>
      <w:hyperlink w:anchor="ParticipantPortalGuide-Select&quot;No&quot;" w:history="1">
        <w:r>
          <w:rPr>
            <w:rStyle w:val="Hiperhivatkozs"/>
            <w:rFonts w:eastAsia="Times New Roman"/>
          </w:rPr>
          <w:t>Select "No"</w:t>
        </w:r>
      </w:hyperlink>
    </w:p>
    <w:p w:rsidR="008F25EB" w:rsidRDefault="0058228E" w:rsidP="008235C8">
      <w:pPr>
        <w:numPr>
          <w:ilvl w:val="1"/>
          <w:numId w:val="10"/>
        </w:numPr>
        <w:spacing w:before="100" w:beforeAutospacing="1" w:after="100" w:afterAutospacing="1"/>
        <w:jc w:val="both"/>
        <w:divId w:val="1443694720"/>
        <w:rPr>
          <w:rFonts w:eastAsia="Times New Roman"/>
        </w:rPr>
      </w:pPr>
      <w:r>
        <w:rPr>
          <w:rStyle w:val="tocoutline"/>
          <w:rFonts w:eastAsia="Times New Roman"/>
        </w:rPr>
        <w:t>3.2</w:t>
      </w:r>
      <w:r>
        <w:rPr>
          <w:rFonts w:eastAsia="Times New Roman"/>
        </w:rPr>
        <w:t xml:space="preserve"> </w:t>
      </w:r>
      <w:hyperlink w:anchor="ParticipantPortalGuide-Addinthecontactd" w:history="1">
        <w:r>
          <w:rPr>
            <w:rStyle w:val="Hiperhivatkozs"/>
            <w:rFonts w:eastAsia="Times New Roman"/>
          </w:rPr>
          <w:t>Add in the contact details</w:t>
        </w:r>
      </w:hyperlink>
    </w:p>
    <w:p w:rsidR="008F25EB" w:rsidRDefault="0058228E" w:rsidP="008235C8">
      <w:pPr>
        <w:numPr>
          <w:ilvl w:val="1"/>
          <w:numId w:val="10"/>
        </w:numPr>
        <w:spacing w:before="100" w:beforeAutospacing="1" w:after="100" w:afterAutospacing="1"/>
        <w:jc w:val="both"/>
        <w:divId w:val="1443694720"/>
        <w:rPr>
          <w:rFonts w:eastAsia="Times New Roman"/>
        </w:rPr>
      </w:pPr>
      <w:r>
        <w:rPr>
          <w:rStyle w:val="tocoutline"/>
          <w:rFonts w:eastAsia="Times New Roman"/>
        </w:rPr>
        <w:t>3.3</w:t>
      </w:r>
      <w:r>
        <w:rPr>
          <w:rFonts w:eastAsia="Times New Roman"/>
        </w:rPr>
        <w:t xml:space="preserve"> </w:t>
      </w:r>
      <w:hyperlink w:anchor="ParticipantPortalGuide-Clickon&quot;Submitch" w:history="1">
        <w:r>
          <w:rPr>
            <w:rStyle w:val="Hiperhivatkozs"/>
            <w:rFonts w:eastAsia="Times New Roman"/>
          </w:rPr>
          <w:t>Click on "Submit changes"</w:t>
        </w:r>
      </w:hyperlink>
    </w:p>
    <w:p w:rsidR="008F25EB" w:rsidRDefault="0058228E" w:rsidP="008235C8">
      <w:pPr>
        <w:numPr>
          <w:ilvl w:val="1"/>
          <w:numId w:val="10"/>
        </w:numPr>
        <w:spacing w:before="100" w:beforeAutospacing="1" w:after="100" w:afterAutospacing="1"/>
        <w:jc w:val="both"/>
        <w:divId w:val="1443694720"/>
        <w:rPr>
          <w:rFonts w:eastAsia="Times New Roman"/>
        </w:rPr>
      </w:pPr>
      <w:r>
        <w:rPr>
          <w:rStyle w:val="tocoutline"/>
          <w:rFonts w:eastAsia="Times New Roman"/>
        </w:rPr>
        <w:t>3.4</w:t>
      </w:r>
      <w:r>
        <w:rPr>
          <w:rFonts w:eastAsia="Times New Roman"/>
        </w:rPr>
        <w:t xml:space="preserve"> </w:t>
      </w:r>
      <w:hyperlink w:anchor="ParticipantPortalGuide-Confirmthechange" w:history="1">
        <w:r>
          <w:rPr>
            <w:rStyle w:val="Hiperhivatkozs"/>
            <w:rFonts w:eastAsia="Times New Roman"/>
          </w:rPr>
          <w:t>Confirm the changes by clicking on "Submit changes"</w:t>
        </w:r>
      </w:hyperlink>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570"/>
      </w:tblGrid>
      <w:tr w:rsidR="008F25EB">
        <w:trPr>
          <w:divId w:val="1044405829"/>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jc w:val="both"/>
              <w:rPr>
                <w:rFonts w:eastAsia="Times New Roman"/>
                <w:b/>
                <w:bCs/>
              </w:rPr>
            </w:pPr>
            <w:r>
              <w:rPr>
                <w:rFonts w:eastAsia="Times New Roman"/>
                <w:b/>
                <w:bCs/>
              </w:rPr>
              <w:t>Steps</w:t>
            </w:r>
          </w:p>
        </w:tc>
      </w:tr>
      <w:tr w:rsidR="008F25EB">
        <w:trPr>
          <w:divId w:val="1044405829"/>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3"/>
              <w:jc w:val="both"/>
              <w:divId w:val="732891357"/>
              <w:rPr>
                <w:rFonts w:eastAsia="Times New Roman"/>
              </w:rPr>
            </w:pPr>
            <w:proofErr w:type="gramStart"/>
            <w:r>
              <w:rPr>
                <w:rFonts w:eastAsia="Times New Roman"/>
              </w:rPr>
              <w:lastRenderedPageBreak/>
              <w:t>Click on "My Organisations".</w:t>
            </w:r>
            <w:proofErr w:type="gramEnd"/>
          </w:p>
          <w:p w:rsidR="008F25EB" w:rsidRDefault="0058228E" w:rsidP="008235C8">
            <w:pPr>
              <w:pStyle w:val="NormlWeb"/>
              <w:jc w:val="both"/>
              <w:divId w:val="732891357"/>
            </w:pPr>
            <w:r>
              <w:t xml:space="preserve">After the </w:t>
            </w:r>
            <w:r>
              <w:rPr>
                <w:rStyle w:val="confluence-link"/>
              </w:rPr>
              <w:t>organisation is registered</w:t>
            </w:r>
            <w:r>
              <w:t xml:space="preserve">, you can modify the organisation's details at any stage. From the </w:t>
            </w:r>
            <w:hyperlink r:id="rId44" w:history="1">
              <w:r>
                <w:rPr>
                  <w:rStyle w:val="Hiperhivatkozs"/>
                  <w:b/>
                  <w:bCs/>
                </w:rPr>
                <w:t>Participant's Portal</w:t>
              </w:r>
            </w:hyperlink>
            <w:r>
              <w:t xml:space="preserve"> homepage, click on </w:t>
            </w:r>
            <w:r>
              <w:rPr>
                <w:rStyle w:val="Kiemels2"/>
              </w:rPr>
              <w:t>My Organisations</w:t>
            </w:r>
            <w:r>
              <w:t xml:space="preserve"> in the </w:t>
            </w:r>
            <w:r>
              <w:rPr>
                <w:rStyle w:val="Kiemels2"/>
              </w:rPr>
              <w:t>ORGANISATIONS</w:t>
            </w:r>
            <w:r>
              <w:t xml:space="preserve"> drop-down menu.</w:t>
            </w:r>
          </w:p>
          <w:p w:rsidR="008F25EB" w:rsidRDefault="0058228E" w:rsidP="008235C8">
            <w:pPr>
              <w:pStyle w:val="NormlWeb"/>
              <w:jc w:val="both"/>
              <w:divId w:val="732891357"/>
            </w:pPr>
            <w:r>
              <w:rPr>
                <w:noProof/>
                <w:lang w:val="hu-HU" w:eastAsia="hu-HU"/>
              </w:rPr>
              <w:drawing>
                <wp:inline distT="0" distB="0" distL="0" distR="0" wp14:anchorId="5C64407F" wp14:editId="0D0B34C9">
                  <wp:extent cx="5943600" cy="1647825"/>
                  <wp:effectExtent l="0" t="0" r="0" b="9525"/>
                  <wp:docPr id="52" name="Picture 52" descr="C:\42f62de67f03753ea3538ade71cb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42f62de67f03753ea3538ade71cb85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noFill/>
                          <a:ln>
                            <a:noFill/>
                          </a:ln>
                        </pic:spPr>
                      </pic:pic>
                    </a:graphicData>
                  </a:graphic>
                </wp:inline>
              </w:drawing>
            </w:r>
          </w:p>
        </w:tc>
      </w:tr>
      <w:tr w:rsidR="008F25EB">
        <w:trPr>
          <w:divId w:val="1044405829"/>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3"/>
              <w:jc w:val="both"/>
              <w:divId w:val="383795539"/>
              <w:rPr>
                <w:rFonts w:eastAsia="Times New Roman"/>
              </w:rPr>
            </w:pPr>
            <w:r>
              <w:rPr>
                <w:rFonts w:eastAsia="Times New Roman"/>
              </w:rPr>
              <w:t>Click on "MO" icon to modify.</w:t>
            </w:r>
          </w:p>
          <w:p w:rsidR="008F25EB" w:rsidRDefault="0058228E" w:rsidP="008235C8">
            <w:pPr>
              <w:pStyle w:val="NormlWeb"/>
              <w:jc w:val="both"/>
              <w:divId w:val="383795539"/>
            </w:pPr>
            <w:r>
              <w:rPr>
                <w:rStyle w:val="Kiemels2"/>
              </w:rPr>
              <w:t>My organisations</w:t>
            </w:r>
            <w:r>
              <w:t xml:space="preserve"> screen will open. Click on the </w:t>
            </w:r>
            <w:r>
              <w:rPr>
                <w:rStyle w:val="Kiemels2"/>
              </w:rPr>
              <w:t>MO</w:t>
            </w:r>
            <w:r>
              <w:t xml:space="preserve"> icon in order to </w:t>
            </w:r>
            <w:r>
              <w:rPr>
                <w:rStyle w:val="Kiemels2"/>
              </w:rPr>
              <w:t>Modify Organisations.</w:t>
            </w:r>
          </w:p>
          <w:p w:rsidR="008F25EB" w:rsidRDefault="0058228E" w:rsidP="008235C8">
            <w:pPr>
              <w:jc w:val="both"/>
              <w:divId w:val="383795539"/>
              <w:rPr>
                <w:rFonts w:eastAsia="Times New Roman"/>
              </w:rPr>
            </w:pPr>
            <w:r>
              <w:rPr>
                <w:rFonts w:eastAsia="Times New Roman"/>
                <w:noProof/>
                <w:lang w:val="hu-HU" w:eastAsia="hu-HU"/>
              </w:rPr>
              <w:drawing>
                <wp:inline distT="0" distB="0" distL="0" distR="0" wp14:anchorId="01F4C509" wp14:editId="26379EB9">
                  <wp:extent cx="5943600" cy="1818005"/>
                  <wp:effectExtent l="0" t="0" r="0" b="0"/>
                  <wp:docPr id="53" name="Picture 53" descr="C:\5e00521d857defe7abc0b2971c0a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5e00521d857defe7abc0b2971c0a33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818005"/>
                          </a:xfrm>
                          <a:prstGeom prst="rect">
                            <a:avLst/>
                          </a:prstGeom>
                          <a:noFill/>
                          <a:ln>
                            <a:noFill/>
                          </a:ln>
                        </pic:spPr>
                      </pic:pic>
                    </a:graphicData>
                  </a:graphic>
                </wp:inline>
              </w:drawing>
            </w:r>
          </w:p>
        </w:tc>
      </w:tr>
      <w:tr w:rsidR="008F25EB">
        <w:trPr>
          <w:divId w:val="1044405829"/>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3"/>
              <w:jc w:val="both"/>
              <w:divId w:val="785854632"/>
              <w:rPr>
                <w:rFonts w:eastAsia="Times New Roman"/>
              </w:rPr>
            </w:pPr>
            <w:r>
              <w:rPr>
                <w:rFonts w:eastAsia="Times New Roman"/>
              </w:rPr>
              <w:lastRenderedPageBreak/>
              <w:t>Change the self-registrant role to another contact person</w:t>
            </w:r>
          </w:p>
          <w:p w:rsidR="008F25EB" w:rsidRDefault="0058228E" w:rsidP="008235C8">
            <w:pPr>
              <w:pStyle w:val="NormlWeb"/>
              <w:jc w:val="both"/>
              <w:divId w:val="785854632"/>
            </w:pPr>
            <w:r>
              <w:t xml:space="preserve">In the section </w:t>
            </w:r>
            <w:r>
              <w:rPr>
                <w:rStyle w:val="Kiemels2"/>
              </w:rPr>
              <w:t>Contact information</w:t>
            </w:r>
            <w:r>
              <w:t xml:space="preserve">, the self-registrant is indicated as Helen Doyle. The self-registrant is indicated also as the </w:t>
            </w:r>
            <w:r>
              <w:rPr>
                <w:rStyle w:val="Kiemels2"/>
              </w:rPr>
              <w:t>contact person</w:t>
            </w:r>
            <w:r>
              <w:t>. This can be seen by the answer </w:t>
            </w:r>
            <w:r>
              <w:rPr>
                <w:rStyle w:val="Kiemels2"/>
              </w:rPr>
              <w:t>Yes</w:t>
            </w:r>
            <w:r>
              <w:t xml:space="preserve"> to the question </w:t>
            </w:r>
            <w:r>
              <w:rPr>
                <w:rStyle w:val="Kiemels2"/>
              </w:rPr>
              <w:t>Is Helen Doyle the contact person</w:t>
            </w:r>
            <w:proofErr w:type="gramStart"/>
            <w:r>
              <w:rPr>
                <w:rStyle w:val="Kiemels2"/>
              </w:rPr>
              <w:t>?</w:t>
            </w:r>
            <w:r>
              <w:t>.</w:t>
            </w:r>
            <w:proofErr w:type="gramEnd"/>
            <w:r>
              <w:t xml:space="preserve"> Helen Doyle's contact details have been copied from EU Login (previously ECAS) to the contact details fields.</w:t>
            </w:r>
          </w:p>
          <w:p w:rsidR="008F25EB" w:rsidRDefault="0058228E" w:rsidP="008235C8">
            <w:pPr>
              <w:pStyle w:val="NormlWeb"/>
              <w:jc w:val="both"/>
              <w:divId w:val="785854632"/>
            </w:pPr>
            <w:r>
              <w:t> </w:t>
            </w:r>
            <w:r>
              <w:rPr>
                <w:noProof/>
                <w:lang w:val="hu-HU" w:eastAsia="hu-HU"/>
              </w:rPr>
              <w:drawing>
                <wp:inline distT="0" distB="0" distL="0" distR="0" wp14:anchorId="3ED0D861" wp14:editId="6D09E26B">
                  <wp:extent cx="5943600" cy="4890770"/>
                  <wp:effectExtent l="0" t="0" r="0" b="5080"/>
                  <wp:docPr id="54" name="Picture 54" descr="C:\c8f43c5fb0199509c93f0cf5ad6d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c8f43c5fb0199509c93f0cf5ad6d42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890770"/>
                          </a:xfrm>
                          <a:prstGeom prst="rect">
                            <a:avLst/>
                          </a:prstGeom>
                          <a:noFill/>
                          <a:ln>
                            <a:noFill/>
                          </a:ln>
                        </pic:spPr>
                      </pic:pic>
                    </a:graphicData>
                  </a:graphic>
                </wp:inline>
              </w:drawing>
            </w:r>
          </w:p>
          <w:p w:rsidR="008F25EB" w:rsidRDefault="008235C8" w:rsidP="008235C8">
            <w:pPr>
              <w:jc w:val="both"/>
              <w:divId w:val="785854632"/>
              <w:rPr>
                <w:rFonts w:eastAsia="Times New Roman"/>
              </w:rPr>
            </w:pPr>
            <w:r>
              <w:rPr>
                <w:rFonts w:eastAsia="Times New Roman"/>
              </w:rPr>
              <w:pict>
                <v:rect id="_x0000_i1044" style="width:0;height:1.5pt" o:hralign="center" o:hrstd="t" o:hr="t" fillcolor="#a0a0a0" stroked="f"/>
              </w:pict>
            </w:r>
          </w:p>
          <w:p w:rsidR="008F25EB" w:rsidRDefault="0058228E" w:rsidP="008235C8">
            <w:pPr>
              <w:pStyle w:val="Cmsor4"/>
              <w:jc w:val="both"/>
              <w:divId w:val="785854632"/>
              <w:rPr>
                <w:rFonts w:eastAsia="Times New Roman"/>
              </w:rPr>
            </w:pPr>
            <w:r>
              <w:rPr>
                <w:rFonts w:eastAsia="Times New Roman"/>
              </w:rPr>
              <w:t>Select "No"</w:t>
            </w:r>
          </w:p>
          <w:p w:rsidR="008F25EB" w:rsidRDefault="0058228E" w:rsidP="008235C8">
            <w:pPr>
              <w:pStyle w:val="NormlWeb"/>
              <w:jc w:val="both"/>
              <w:divId w:val="785854632"/>
            </w:pPr>
            <w:r>
              <w:t xml:space="preserve">If a different contact is to be indicated other than the self-registrant, then do this by answering </w:t>
            </w:r>
            <w:r>
              <w:rPr>
                <w:rStyle w:val="Kiemels2"/>
              </w:rPr>
              <w:t>No</w:t>
            </w:r>
            <w:r>
              <w:t xml:space="preserve"> to the question </w:t>
            </w:r>
            <w:r>
              <w:rPr>
                <w:rStyle w:val="Kiemels2"/>
              </w:rPr>
              <w:t>Is Helen Doyle the contact person</w:t>
            </w:r>
            <w:proofErr w:type="gramStart"/>
            <w:r>
              <w:rPr>
                <w:rStyle w:val="Kiemels2"/>
              </w:rPr>
              <w:t>?</w:t>
            </w:r>
            <w:r>
              <w:t>.</w:t>
            </w:r>
            <w:proofErr w:type="gramEnd"/>
            <w:r>
              <w:t> </w:t>
            </w:r>
          </w:p>
          <w:p w:rsidR="008F25EB" w:rsidRDefault="0058228E" w:rsidP="008235C8">
            <w:pPr>
              <w:pStyle w:val="NormlWeb"/>
              <w:jc w:val="both"/>
              <w:divId w:val="785854632"/>
            </w:pPr>
            <w:r>
              <w:rPr>
                <w:noProof/>
                <w:lang w:val="hu-HU" w:eastAsia="hu-HU"/>
              </w:rPr>
              <w:drawing>
                <wp:inline distT="0" distB="0" distL="0" distR="0" wp14:anchorId="2F401344" wp14:editId="482FDCDD">
                  <wp:extent cx="5943600" cy="4827270"/>
                  <wp:effectExtent l="0" t="0" r="0" b="0"/>
                  <wp:docPr id="56" name="Picture 56" descr="C:\c158108afb430aed03c17cf48b8daa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c158108afb430aed03c17cf48b8daa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827270"/>
                          </a:xfrm>
                          <a:prstGeom prst="rect">
                            <a:avLst/>
                          </a:prstGeom>
                          <a:noFill/>
                          <a:ln>
                            <a:noFill/>
                          </a:ln>
                        </pic:spPr>
                      </pic:pic>
                    </a:graphicData>
                  </a:graphic>
                </wp:inline>
              </w:drawing>
            </w:r>
          </w:p>
          <w:p w:rsidR="008F25EB" w:rsidRDefault="008235C8" w:rsidP="008235C8">
            <w:pPr>
              <w:jc w:val="both"/>
              <w:divId w:val="785854632"/>
              <w:rPr>
                <w:rFonts w:eastAsia="Times New Roman"/>
              </w:rPr>
            </w:pPr>
            <w:r>
              <w:rPr>
                <w:rFonts w:eastAsia="Times New Roman"/>
              </w:rPr>
              <w:pict>
                <v:rect id="_x0000_i1045" style="width:0;height:1.5pt" o:hralign="center" o:hrstd="t" o:hr="t" fillcolor="#a0a0a0" stroked="f"/>
              </w:pict>
            </w:r>
          </w:p>
          <w:p w:rsidR="008F25EB" w:rsidRDefault="0058228E" w:rsidP="008235C8">
            <w:pPr>
              <w:pStyle w:val="Cmsor4"/>
              <w:jc w:val="both"/>
              <w:divId w:val="785854632"/>
              <w:rPr>
                <w:rFonts w:eastAsia="Times New Roman"/>
              </w:rPr>
            </w:pPr>
            <w:r>
              <w:rPr>
                <w:rFonts w:eastAsia="Times New Roman"/>
              </w:rPr>
              <w:t>Add in the contact details</w:t>
            </w:r>
          </w:p>
          <w:p w:rsidR="008F25EB" w:rsidRDefault="0058228E" w:rsidP="008235C8">
            <w:pPr>
              <w:pStyle w:val="NormlWeb"/>
              <w:jc w:val="both"/>
              <w:divId w:val="785854632"/>
            </w:pPr>
            <w:r>
              <w:t>Fill in the details of the new contact person. </w:t>
            </w:r>
          </w:p>
          <w:p w:rsidR="008F25EB" w:rsidRDefault="0058228E" w:rsidP="008235C8">
            <w:pPr>
              <w:pStyle w:val="NormlWeb"/>
              <w:jc w:val="both"/>
              <w:divId w:val="785854632"/>
            </w:pPr>
            <w:r>
              <w:rPr>
                <w:noProof/>
                <w:lang w:val="hu-HU" w:eastAsia="hu-HU"/>
              </w:rPr>
              <w:drawing>
                <wp:inline distT="0" distB="0" distL="0" distR="0" wp14:anchorId="6F38D6DC" wp14:editId="7297A82F">
                  <wp:extent cx="5943600" cy="3657600"/>
                  <wp:effectExtent l="0" t="0" r="0" b="0"/>
                  <wp:docPr id="58" name="Picture 58" descr="C:\4b542863174f23851597555889534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4b542863174f2385159755588953409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8F25EB" w:rsidRDefault="008235C8" w:rsidP="008235C8">
            <w:pPr>
              <w:jc w:val="both"/>
              <w:divId w:val="785854632"/>
              <w:rPr>
                <w:rFonts w:eastAsia="Times New Roman"/>
              </w:rPr>
            </w:pPr>
            <w:r>
              <w:rPr>
                <w:rFonts w:eastAsia="Times New Roman"/>
              </w:rPr>
              <w:pict>
                <v:rect id="_x0000_i1046" style="width:0;height:1.5pt" o:hralign="center" o:hrstd="t" o:hr="t" fillcolor="#a0a0a0" stroked="f"/>
              </w:pict>
            </w:r>
          </w:p>
          <w:p w:rsidR="008F25EB" w:rsidRDefault="0058228E" w:rsidP="008235C8">
            <w:pPr>
              <w:pStyle w:val="Cmsor4"/>
              <w:jc w:val="both"/>
              <w:divId w:val="785854632"/>
              <w:rPr>
                <w:rFonts w:eastAsia="Times New Roman"/>
              </w:rPr>
            </w:pPr>
            <w:r>
              <w:rPr>
                <w:rFonts w:eastAsia="Times New Roman"/>
              </w:rPr>
              <w:t>Click on "Submit changes"</w:t>
            </w:r>
          </w:p>
          <w:p w:rsidR="008F25EB" w:rsidRDefault="0058228E" w:rsidP="008235C8">
            <w:pPr>
              <w:pStyle w:val="NormlWeb"/>
              <w:jc w:val="both"/>
              <w:divId w:val="785854632"/>
            </w:pPr>
            <w:r>
              <w:t xml:space="preserve">After all the mandatory fields have been filled in, click the </w:t>
            </w:r>
            <w:r>
              <w:rPr>
                <w:rStyle w:val="Kiemels2"/>
              </w:rPr>
              <w:t>Submit changes</w:t>
            </w:r>
            <w:r>
              <w:t xml:space="preserve"> button on the left-hand side of the screen.</w:t>
            </w:r>
          </w:p>
          <w:p w:rsidR="008F25EB" w:rsidRDefault="0058228E" w:rsidP="008235C8">
            <w:pPr>
              <w:pStyle w:val="NormlWeb"/>
              <w:jc w:val="both"/>
              <w:divId w:val="785854632"/>
            </w:pPr>
            <w:r>
              <w:rPr>
                <w:noProof/>
                <w:lang w:val="hu-HU" w:eastAsia="hu-HU"/>
              </w:rPr>
              <w:drawing>
                <wp:inline distT="0" distB="0" distL="0" distR="0" wp14:anchorId="3F1C136D" wp14:editId="33221C48">
                  <wp:extent cx="5943600" cy="3657600"/>
                  <wp:effectExtent l="0" t="0" r="0" b="0"/>
                  <wp:docPr id="60" name="Picture 60" descr="C:\51664074456f6da45abcbce0da1d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51664074456f6da45abcbce0da1d50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8F25EB" w:rsidRDefault="008235C8" w:rsidP="008235C8">
            <w:pPr>
              <w:jc w:val="both"/>
              <w:divId w:val="785854632"/>
              <w:rPr>
                <w:rFonts w:eastAsia="Times New Roman"/>
              </w:rPr>
            </w:pPr>
            <w:r>
              <w:rPr>
                <w:rFonts w:eastAsia="Times New Roman"/>
              </w:rPr>
              <w:pict>
                <v:rect id="_x0000_i1047" style="width:0;height:1.5pt" o:hralign="center" o:hrstd="t" o:hr="t" fillcolor="#a0a0a0" stroked="f"/>
              </w:pict>
            </w:r>
          </w:p>
          <w:p w:rsidR="008F25EB" w:rsidRDefault="0058228E" w:rsidP="008235C8">
            <w:pPr>
              <w:pStyle w:val="Cmsor4"/>
              <w:jc w:val="both"/>
              <w:divId w:val="785854632"/>
              <w:rPr>
                <w:rFonts w:eastAsia="Times New Roman"/>
              </w:rPr>
            </w:pPr>
            <w:r>
              <w:rPr>
                <w:rFonts w:eastAsia="Times New Roman"/>
              </w:rPr>
              <w:t>Confirm the changes by clicking on "Submit changes"</w:t>
            </w:r>
          </w:p>
          <w:p w:rsidR="008F25EB" w:rsidRDefault="0058228E" w:rsidP="008235C8">
            <w:pPr>
              <w:pStyle w:val="NormlWeb"/>
              <w:jc w:val="both"/>
              <w:divId w:val="785854632"/>
            </w:pPr>
            <w:r>
              <w:t xml:space="preserve">A pop-up message will appear, summarising the data groups you have modified. Confirm your changes by clicking the </w:t>
            </w:r>
            <w:r>
              <w:rPr>
                <w:rStyle w:val="Kiemels2"/>
              </w:rPr>
              <w:t>Submit changes</w:t>
            </w:r>
            <w:r>
              <w:t xml:space="preserve"> button.</w:t>
            </w:r>
          </w:p>
          <w:p w:rsidR="008F25EB" w:rsidRDefault="0058228E" w:rsidP="008235C8">
            <w:pPr>
              <w:pStyle w:val="NormlWeb"/>
              <w:jc w:val="both"/>
              <w:divId w:val="785854632"/>
            </w:pPr>
            <w:r>
              <w:rPr>
                <w:noProof/>
                <w:lang w:val="hu-HU" w:eastAsia="hu-HU"/>
              </w:rPr>
              <w:drawing>
                <wp:inline distT="0" distB="0" distL="0" distR="0" wp14:anchorId="3EA3CE46" wp14:editId="2D2D1E49">
                  <wp:extent cx="5943600" cy="2466975"/>
                  <wp:effectExtent l="0" t="0" r="0" b="9525"/>
                  <wp:docPr id="62" name="Picture 62" descr="C:\7294ba04a81110a322a898eae13c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7294ba04a81110a322a898eae13c97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r>
              <w:rPr>
                <w:rFonts w:eastAsia="Times New Roman"/>
              </w:rPr>
              <w:object w:dxaOrig="225" w:dyaOrig="225">
                <v:shape id="_x0000_i1070" type="#_x0000_t75" style="width:1in;height:18.4pt" o:ole="">
                  <v:imagedata r:id="rId50" o:title=""/>
                </v:shape>
                <w:control r:id="rId51" w:name="DefaultOcxName2" w:shapeid="_x0000_i1070"/>
              </w:object>
            </w:r>
          </w:p>
        </w:tc>
      </w:tr>
    </w:tbl>
    <w:p w:rsidR="008F25EB" w:rsidRDefault="008235C8" w:rsidP="008235C8">
      <w:pPr>
        <w:jc w:val="both"/>
        <w:divId w:val="1977907647"/>
        <w:rPr>
          <w:rFonts w:eastAsia="Times New Roman"/>
        </w:rPr>
      </w:pPr>
      <w:r>
        <w:rPr>
          <w:rFonts w:eastAsia="Times New Roman"/>
        </w:rPr>
        <w:lastRenderedPageBreak/>
        <w:pict>
          <v:rect id="_x0000_i1050" style="width:0;height:1.5pt" o:hralign="center" o:hrstd="t" o:hr="t" fillcolor="#a0a0a0" stroked="f"/>
        </w:pict>
      </w:r>
    </w:p>
    <w:p w:rsidR="008F25EB" w:rsidRDefault="0058228E" w:rsidP="008235C8">
      <w:pPr>
        <w:pStyle w:val="Cmsor2"/>
        <w:jc w:val="both"/>
        <w:divId w:val="1977907647"/>
        <w:rPr>
          <w:rFonts w:eastAsia="Times New Roman"/>
        </w:rPr>
      </w:pPr>
      <w:r>
        <w:rPr>
          <w:rFonts w:eastAsia="Times New Roman"/>
        </w:rPr>
        <w:t>Give Access to Documents - Declared PIC</w:t>
      </w:r>
    </w:p>
    <w:p w:rsidR="008F25EB" w:rsidRDefault="0058228E" w:rsidP="008235C8">
      <w:pPr>
        <w:pStyle w:val="NormlWeb"/>
        <w:jc w:val="both"/>
        <w:divId w:val="1977907647"/>
      </w:pPr>
      <w:r>
        <w:t>In rare cases, PICs that were registered centrally, do not display the documents in the National Agency's project management system. The NA may ask the beneficiary to confirm that the documents were actually added. Once the NA has confirmed that the documents are correctly uploaded in URF, the NA can request to reset the access to the documents so the NA can proceed to validate the organisation. </w:t>
      </w:r>
    </w:p>
    <w:p w:rsidR="008F25EB" w:rsidRDefault="008235C8" w:rsidP="008235C8">
      <w:pPr>
        <w:jc w:val="both"/>
        <w:divId w:val="1977907647"/>
        <w:rPr>
          <w:rFonts w:eastAsia="Times New Roman"/>
        </w:rPr>
      </w:pPr>
      <w:r>
        <w:rPr>
          <w:rFonts w:eastAsia="Times New Roman"/>
        </w:rPr>
        <w:pict>
          <v:rect id="_x0000_i1051" style="width:0;height:1.5pt" o:hralign="center" o:hrstd="t" o:hr="t" fillcolor="#a0a0a0" stroked="f"/>
        </w:pict>
      </w:r>
    </w:p>
    <w:p w:rsidR="008F25EB" w:rsidRDefault="0058228E" w:rsidP="008235C8">
      <w:pPr>
        <w:pStyle w:val="Cmsor2"/>
        <w:jc w:val="both"/>
        <w:divId w:val="1977907647"/>
        <w:rPr>
          <w:rFonts w:eastAsia="Times New Roman"/>
        </w:rPr>
      </w:pPr>
      <w:r>
        <w:rPr>
          <w:rFonts w:eastAsia="Times New Roman"/>
        </w:rPr>
        <w:t>Change Organisation due to regrouping, splitting or absorption - Without Accreditation</w:t>
      </w:r>
    </w:p>
    <w:p w:rsidR="008F25EB" w:rsidRDefault="0058228E" w:rsidP="008235C8">
      <w:pPr>
        <w:numPr>
          <w:ilvl w:val="0"/>
          <w:numId w:val="11"/>
        </w:numPr>
        <w:spacing w:before="100" w:beforeAutospacing="1" w:after="100" w:afterAutospacing="1"/>
        <w:jc w:val="both"/>
        <w:divId w:val="838274027"/>
        <w:rPr>
          <w:rFonts w:eastAsia="Times New Roman"/>
        </w:rPr>
      </w:pPr>
      <w:r>
        <w:rPr>
          <w:rStyle w:val="tocoutline"/>
          <w:rFonts w:eastAsia="Times New Roman"/>
        </w:rPr>
        <w:t>1</w:t>
      </w:r>
      <w:r>
        <w:rPr>
          <w:rFonts w:eastAsia="Times New Roman"/>
        </w:rPr>
        <w:t xml:space="preserve"> </w:t>
      </w:r>
      <w:hyperlink w:anchor="ParticipantPortalGuide-Summary(anewPICi" w:history="1">
        <w:r>
          <w:rPr>
            <w:rStyle w:val="Hiperhivatkozs"/>
            <w:rFonts w:eastAsia="Times New Roman"/>
          </w:rPr>
          <w:t>Summary (a new PIC is created and existing PICs remain).</w:t>
        </w:r>
      </w:hyperlink>
    </w:p>
    <w:p w:rsidR="008F25EB" w:rsidRDefault="0058228E" w:rsidP="008235C8">
      <w:pPr>
        <w:numPr>
          <w:ilvl w:val="0"/>
          <w:numId w:val="11"/>
        </w:numPr>
        <w:spacing w:before="100" w:beforeAutospacing="1" w:after="100" w:afterAutospacing="1"/>
        <w:jc w:val="both"/>
        <w:divId w:val="838274027"/>
        <w:rPr>
          <w:rFonts w:eastAsia="Times New Roman"/>
        </w:rPr>
      </w:pPr>
      <w:r>
        <w:rPr>
          <w:rStyle w:val="tocoutline"/>
          <w:rFonts w:eastAsia="Times New Roman"/>
        </w:rPr>
        <w:t>2</w:t>
      </w:r>
      <w:r>
        <w:rPr>
          <w:rFonts w:eastAsia="Times New Roman"/>
        </w:rPr>
        <w:t xml:space="preserve"> </w:t>
      </w:r>
      <w:hyperlink w:anchor="ParticipantPortalGuide-Organisationsare" w:history="1">
        <w:r>
          <w:rPr>
            <w:rStyle w:val="Hiperhivatkozs"/>
            <w:rFonts w:eastAsia="Times New Roman"/>
          </w:rPr>
          <w:t>Organisations are regrouped into new one (a new PIC is created).</w:t>
        </w:r>
      </w:hyperlink>
    </w:p>
    <w:p w:rsidR="008F25EB" w:rsidRDefault="0058228E" w:rsidP="008235C8">
      <w:pPr>
        <w:numPr>
          <w:ilvl w:val="0"/>
          <w:numId w:val="11"/>
        </w:numPr>
        <w:spacing w:before="100" w:beforeAutospacing="1" w:after="100" w:afterAutospacing="1"/>
        <w:jc w:val="both"/>
        <w:divId w:val="838274027"/>
        <w:rPr>
          <w:rFonts w:eastAsia="Times New Roman"/>
        </w:rPr>
      </w:pPr>
      <w:r>
        <w:rPr>
          <w:rStyle w:val="tocoutline"/>
          <w:rFonts w:eastAsia="Times New Roman"/>
        </w:rPr>
        <w:t>3</w:t>
      </w:r>
      <w:r>
        <w:rPr>
          <w:rFonts w:eastAsia="Times New Roman"/>
        </w:rPr>
        <w:t xml:space="preserve"> </w:t>
      </w:r>
      <w:hyperlink w:anchor="ParticipantPortalGuide-Organisationsare" w:history="1">
        <w:r>
          <w:rPr>
            <w:rStyle w:val="Hiperhivatkozs"/>
            <w:rFonts w:eastAsia="Times New Roman"/>
          </w:rPr>
          <w:t>Organisations are merged/absorbed into one (an existing PIC is updated).</w:t>
        </w:r>
      </w:hyperlink>
    </w:p>
    <w:p w:rsidR="008F25EB" w:rsidRDefault="0058228E" w:rsidP="008235C8">
      <w:pPr>
        <w:numPr>
          <w:ilvl w:val="0"/>
          <w:numId w:val="11"/>
        </w:numPr>
        <w:spacing w:before="100" w:beforeAutospacing="1" w:after="100" w:afterAutospacing="1"/>
        <w:jc w:val="both"/>
        <w:divId w:val="838274027"/>
        <w:rPr>
          <w:rFonts w:eastAsia="Times New Roman"/>
        </w:rPr>
      </w:pPr>
      <w:r>
        <w:rPr>
          <w:rStyle w:val="tocoutline"/>
          <w:rFonts w:eastAsia="Times New Roman"/>
        </w:rPr>
        <w:t>4</w:t>
      </w:r>
      <w:r>
        <w:rPr>
          <w:rFonts w:eastAsia="Times New Roman"/>
        </w:rPr>
        <w:t xml:space="preserve"> </w:t>
      </w:r>
      <w:hyperlink w:anchor="ParticipantPortalGuide-OrganisationisSp" w:history="1">
        <w:r>
          <w:rPr>
            <w:rStyle w:val="Hiperhivatkozs"/>
            <w:rFonts w:eastAsia="Times New Roman"/>
          </w:rPr>
          <w:t>Organisation is Split.</w:t>
        </w:r>
      </w:hyperlink>
    </w:p>
    <w:p w:rsidR="008F25EB" w:rsidRDefault="0058228E" w:rsidP="008235C8">
      <w:pPr>
        <w:pStyle w:val="Cmsor3"/>
        <w:jc w:val="both"/>
        <w:divId w:val="1977907647"/>
        <w:rPr>
          <w:rFonts w:eastAsia="Times New Roman"/>
        </w:rPr>
      </w:pPr>
      <w:r>
        <w:rPr>
          <w:rFonts w:eastAsia="Times New Roman"/>
        </w:rPr>
        <w:t>Summary (a new PIC is created and existing PICs remain).</w:t>
      </w:r>
    </w:p>
    <w:p w:rsidR="008F25EB" w:rsidRDefault="0058228E" w:rsidP="008235C8">
      <w:pPr>
        <w:pStyle w:val="NormlWeb"/>
        <w:jc w:val="both"/>
        <w:divId w:val="1977907647"/>
      </w:pPr>
      <w:r>
        <w:t>In summary, these are the main activities in case a change of the status of an organisation without accreditation:</w:t>
      </w:r>
    </w:p>
    <w:p w:rsidR="008F25EB" w:rsidRDefault="0058228E" w:rsidP="008235C8">
      <w:pPr>
        <w:numPr>
          <w:ilvl w:val="0"/>
          <w:numId w:val="12"/>
        </w:numPr>
        <w:spacing w:before="100" w:beforeAutospacing="1" w:after="100" w:afterAutospacing="1"/>
        <w:jc w:val="both"/>
        <w:divId w:val="1977907647"/>
        <w:rPr>
          <w:rFonts w:eastAsia="Times New Roman"/>
        </w:rPr>
      </w:pPr>
      <w:r>
        <w:rPr>
          <w:rFonts w:eastAsia="Times New Roman"/>
        </w:rPr>
        <w:t>The organisation </w:t>
      </w:r>
      <w:hyperlink r:id="rId52" w:history="1">
        <w:r>
          <w:rPr>
            <w:rStyle w:val="Hiperhivatkozs"/>
            <w:rFonts w:eastAsia="Times New Roman"/>
          </w:rPr>
          <w:t>registers</w:t>
        </w:r>
      </w:hyperlink>
      <w:r>
        <w:rPr>
          <w:rFonts w:eastAsia="Times New Roman"/>
        </w:rPr>
        <w:t xml:space="preserve"> (for </w:t>
      </w:r>
      <w:r>
        <w:rPr>
          <w:rStyle w:val="Kiemels2"/>
          <w:rFonts w:eastAsia="Times New Roman"/>
        </w:rPr>
        <w:t>New organisations</w:t>
      </w:r>
      <w:r>
        <w:rPr>
          <w:rFonts w:eastAsia="Times New Roman"/>
        </w:rPr>
        <w:t>) or modifies</w:t>
      </w:r>
      <w:proofErr w:type="gramStart"/>
      <w:r>
        <w:rPr>
          <w:rFonts w:eastAsia="Times New Roman"/>
        </w:rPr>
        <w:t>  (</w:t>
      </w:r>
      <w:proofErr w:type="gramEnd"/>
      <w:r>
        <w:rPr>
          <w:rFonts w:eastAsia="Times New Roman"/>
        </w:rPr>
        <w:t xml:space="preserve">modify organisation validated by NAs for decentralised actions or </w:t>
      </w:r>
      <w:hyperlink r:id="rId53" w:history="1">
        <w:r>
          <w:rPr>
            <w:rStyle w:val="Hiperhivatkozs"/>
            <w:rFonts w:eastAsia="Times New Roman"/>
          </w:rPr>
          <w:t>modify organisation validated centrally</w:t>
        </w:r>
      </w:hyperlink>
      <w:r>
        <w:rPr>
          <w:rFonts w:eastAsia="Times New Roman"/>
        </w:rPr>
        <w:t xml:space="preserve">) the organisation's details (for </w:t>
      </w:r>
      <w:r>
        <w:rPr>
          <w:rStyle w:val="Kiemels2"/>
          <w:rFonts w:eastAsia="Times New Roman"/>
        </w:rPr>
        <w:t>Existing organisations</w:t>
      </w:r>
      <w:r>
        <w:rPr>
          <w:rFonts w:eastAsia="Times New Roman"/>
        </w:rPr>
        <w:t>) in the Participant Portal.</w:t>
      </w:r>
    </w:p>
    <w:p w:rsidR="008F25EB" w:rsidRDefault="0058228E" w:rsidP="008235C8">
      <w:pPr>
        <w:numPr>
          <w:ilvl w:val="0"/>
          <w:numId w:val="12"/>
        </w:numPr>
        <w:spacing w:before="100" w:beforeAutospacing="1" w:after="100" w:afterAutospacing="1"/>
        <w:jc w:val="both"/>
        <w:divId w:val="1977907647"/>
        <w:rPr>
          <w:rFonts w:eastAsia="Times New Roman"/>
        </w:rPr>
      </w:pPr>
      <w:r>
        <w:rPr>
          <w:rFonts w:eastAsia="Times New Roman"/>
        </w:rPr>
        <w:t xml:space="preserve">If it is a </w:t>
      </w:r>
      <w:r>
        <w:rPr>
          <w:rStyle w:val="Kiemels2"/>
          <w:rFonts w:eastAsia="Times New Roman"/>
        </w:rPr>
        <w:t>new organisation</w:t>
      </w:r>
      <w:r>
        <w:rPr>
          <w:rFonts w:eastAsia="Times New Roman"/>
        </w:rPr>
        <w:t xml:space="preserve">, the organisation submits a grant application form outside the annual call. Once completed, submit to the NA in PDF form. The form is filled based on internal agreement between the organisations on how they intend to share the budget and </w:t>
      </w:r>
      <w:proofErr w:type="spellStart"/>
      <w:r>
        <w:rPr>
          <w:rFonts w:eastAsia="Times New Roman"/>
        </w:rPr>
        <w:t>mobilities</w:t>
      </w:r>
      <w:proofErr w:type="spellEnd"/>
      <w:r>
        <w:rPr>
          <w:rFonts w:eastAsia="Times New Roman"/>
        </w:rPr>
        <w:t xml:space="preserve">. The new project will be created in the NA management system and the NA will create the budget for the new project. If it is an </w:t>
      </w:r>
      <w:r>
        <w:rPr>
          <w:rStyle w:val="Kiemels2"/>
          <w:rFonts w:eastAsia="Times New Roman"/>
        </w:rPr>
        <w:t>existing organisation</w:t>
      </w:r>
      <w:r>
        <w:rPr>
          <w:rFonts w:eastAsia="Times New Roman"/>
        </w:rPr>
        <w:t xml:space="preserve">, the organisation needs to notify the NA about the organisation update and if applicable to any changes to arrangements of the budget and </w:t>
      </w:r>
      <w:proofErr w:type="spellStart"/>
      <w:r>
        <w:rPr>
          <w:rFonts w:eastAsia="Times New Roman"/>
        </w:rPr>
        <w:t>mobilities</w:t>
      </w:r>
      <w:proofErr w:type="spellEnd"/>
      <w:r>
        <w:rPr>
          <w:rFonts w:eastAsia="Times New Roman"/>
        </w:rPr>
        <w:t xml:space="preserve"> between the projects. The NA will update the budget in their management system. The NA will send the latest project data to MT+, thereby updating the organisation information and current approved budget in MT+.</w:t>
      </w:r>
    </w:p>
    <w:p w:rsidR="008F25EB" w:rsidRDefault="0058228E" w:rsidP="008235C8">
      <w:pPr>
        <w:numPr>
          <w:ilvl w:val="0"/>
          <w:numId w:val="12"/>
        </w:numPr>
        <w:spacing w:before="100" w:beforeAutospacing="1" w:after="100" w:afterAutospacing="1"/>
        <w:jc w:val="both"/>
        <w:divId w:val="1977907647"/>
        <w:rPr>
          <w:rFonts w:eastAsia="Times New Roman"/>
        </w:rPr>
      </w:pPr>
      <w:r>
        <w:rPr>
          <w:rFonts w:eastAsia="Times New Roman"/>
        </w:rPr>
        <w:t xml:space="preserve">The organisation (new registration or modified registration) will be </w:t>
      </w:r>
      <w:hyperlink r:id="rId54" w:history="1">
        <w:r>
          <w:rPr>
            <w:rStyle w:val="Hiperhivatkozs"/>
            <w:rFonts w:eastAsia="Times New Roman"/>
          </w:rPr>
          <w:t xml:space="preserve">validated by the NA </w:t>
        </w:r>
      </w:hyperlink>
      <w:r>
        <w:rPr>
          <w:rFonts w:eastAsia="Times New Roman"/>
        </w:rPr>
        <w:t>and/or REA. REA follows its own validation process. The NA will check if the data registered in URF corresponds to the organisation's legal data as set out in the supporting documents uploaded in the tool.</w:t>
      </w:r>
    </w:p>
    <w:p w:rsidR="008F25EB" w:rsidRDefault="0058228E" w:rsidP="008235C8">
      <w:pPr>
        <w:numPr>
          <w:ilvl w:val="0"/>
          <w:numId w:val="12"/>
        </w:numPr>
        <w:spacing w:before="100" w:beforeAutospacing="1" w:after="100" w:afterAutospacing="1"/>
        <w:jc w:val="both"/>
        <w:divId w:val="1977907647"/>
        <w:rPr>
          <w:rFonts w:eastAsia="Times New Roman"/>
        </w:rPr>
      </w:pPr>
      <w:r>
        <w:rPr>
          <w:rFonts w:eastAsia="Times New Roman"/>
        </w:rPr>
        <w:t xml:space="preserve">A grant agreement will be signed with the </w:t>
      </w:r>
      <w:r>
        <w:rPr>
          <w:rStyle w:val="Kiemels2"/>
          <w:rFonts w:eastAsia="Times New Roman"/>
        </w:rPr>
        <w:t>new organisation</w:t>
      </w:r>
      <w:r>
        <w:rPr>
          <w:rFonts w:eastAsia="Times New Roman"/>
        </w:rPr>
        <w:t xml:space="preserve">. For </w:t>
      </w:r>
      <w:r>
        <w:rPr>
          <w:rStyle w:val="Kiemels2"/>
          <w:rFonts w:eastAsia="Times New Roman"/>
        </w:rPr>
        <w:t>existing organisations</w:t>
      </w:r>
      <w:r>
        <w:rPr>
          <w:rFonts w:eastAsia="Times New Roman"/>
        </w:rPr>
        <w:t>, the NA creates an amendment to the grant agreement due to the budget change of existing project or depending on the type of change in organisation detail.</w:t>
      </w:r>
    </w:p>
    <w:p w:rsidR="008F25EB" w:rsidRDefault="0058228E" w:rsidP="008235C8">
      <w:pPr>
        <w:numPr>
          <w:ilvl w:val="0"/>
          <w:numId w:val="12"/>
        </w:numPr>
        <w:spacing w:before="100" w:beforeAutospacing="1" w:after="100" w:afterAutospacing="1"/>
        <w:jc w:val="both"/>
        <w:divId w:val="1977907647"/>
        <w:rPr>
          <w:rFonts w:eastAsia="Times New Roman"/>
        </w:rPr>
      </w:pPr>
      <w:r>
        <w:rPr>
          <w:rFonts w:eastAsia="Times New Roman"/>
          <w:color w:val="000000"/>
        </w:rPr>
        <w:lastRenderedPageBreak/>
        <w:t xml:space="preserve">The beneficiary needs to move </w:t>
      </w:r>
      <w:proofErr w:type="spellStart"/>
      <w:r>
        <w:rPr>
          <w:rFonts w:eastAsia="Times New Roman"/>
          <w:color w:val="000000"/>
        </w:rPr>
        <w:t>mobilities</w:t>
      </w:r>
      <w:proofErr w:type="spellEnd"/>
      <w:r>
        <w:rPr>
          <w:rFonts w:eastAsia="Times New Roman"/>
          <w:color w:val="000000"/>
        </w:rPr>
        <w:t xml:space="preserve"> in MT+ from the original projects to the new ones: </w:t>
      </w:r>
    </w:p>
    <w:p w:rsidR="008F25EB" w:rsidRDefault="0058228E" w:rsidP="008235C8">
      <w:pPr>
        <w:numPr>
          <w:ilvl w:val="1"/>
          <w:numId w:val="12"/>
        </w:numPr>
        <w:spacing w:before="100" w:beforeAutospacing="1" w:after="100" w:afterAutospacing="1"/>
        <w:jc w:val="both"/>
        <w:divId w:val="1977907647"/>
        <w:rPr>
          <w:rFonts w:eastAsia="Times New Roman"/>
        </w:rPr>
      </w:pPr>
      <w:r>
        <w:rPr>
          <w:rFonts w:eastAsia="Times New Roman"/>
          <w:color w:val="000000"/>
        </w:rPr>
        <w:t>Add partner organisations if applicable;</w:t>
      </w:r>
    </w:p>
    <w:p w:rsidR="008F25EB" w:rsidRDefault="0058228E" w:rsidP="008235C8">
      <w:pPr>
        <w:numPr>
          <w:ilvl w:val="1"/>
          <w:numId w:val="12"/>
        </w:numPr>
        <w:spacing w:before="100" w:beforeAutospacing="1" w:after="100" w:afterAutospacing="1"/>
        <w:jc w:val="both"/>
        <w:divId w:val="1977907647"/>
        <w:rPr>
          <w:rFonts w:eastAsia="Times New Roman"/>
        </w:rPr>
      </w:pPr>
      <w:r>
        <w:rPr>
          <w:rFonts w:eastAsia="Times New Roman"/>
          <w:color w:val="000000"/>
        </w:rPr>
        <w:t xml:space="preserve">Export list of </w:t>
      </w:r>
      <w:proofErr w:type="spellStart"/>
      <w:r>
        <w:rPr>
          <w:rFonts w:eastAsia="Times New Roman"/>
          <w:color w:val="000000"/>
        </w:rPr>
        <w:t>mobilities</w:t>
      </w:r>
      <w:proofErr w:type="spellEnd"/>
      <w:r>
        <w:rPr>
          <w:rFonts w:eastAsia="Times New Roman"/>
          <w:color w:val="000000"/>
        </w:rPr>
        <w:t xml:space="preserve"> from original project; </w:t>
      </w:r>
    </w:p>
    <w:p w:rsidR="008F25EB" w:rsidRDefault="0058228E" w:rsidP="008235C8">
      <w:pPr>
        <w:numPr>
          <w:ilvl w:val="1"/>
          <w:numId w:val="12"/>
        </w:numPr>
        <w:spacing w:before="100" w:beforeAutospacing="1" w:after="100" w:afterAutospacing="1"/>
        <w:jc w:val="both"/>
        <w:divId w:val="1977907647"/>
        <w:rPr>
          <w:rFonts w:eastAsia="Times New Roman"/>
        </w:rPr>
      </w:pPr>
      <w:r>
        <w:rPr>
          <w:rFonts w:eastAsia="Times New Roman"/>
        </w:rPr>
        <w:t xml:space="preserve">Change the project reference in the </w:t>
      </w:r>
      <w:proofErr w:type="spellStart"/>
      <w:r>
        <w:rPr>
          <w:rFonts w:eastAsia="Times New Roman"/>
        </w:rPr>
        <w:t>mobilities</w:t>
      </w:r>
      <w:proofErr w:type="spellEnd"/>
      <w:r>
        <w:rPr>
          <w:rFonts w:eastAsia="Times New Roman"/>
        </w:rPr>
        <w:t xml:space="preserve"> list exported from the project to be terminated.</w:t>
      </w:r>
    </w:p>
    <w:p w:rsidR="008F25EB" w:rsidRDefault="0058228E" w:rsidP="008235C8">
      <w:pPr>
        <w:numPr>
          <w:ilvl w:val="1"/>
          <w:numId w:val="12"/>
        </w:numPr>
        <w:spacing w:before="100" w:beforeAutospacing="1" w:after="100" w:afterAutospacing="1"/>
        <w:jc w:val="both"/>
        <w:divId w:val="1977907647"/>
        <w:rPr>
          <w:rFonts w:eastAsia="Times New Roman"/>
        </w:rPr>
      </w:pPr>
      <w:r>
        <w:rPr>
          <w:rFonts w:eastAsia="Times New Roman"/>
        </w:rPr>
        <w:t>Change the organisation ID to that of the remaining project organisation ID for each PIC.</w:t>
      </w:r>
    </w:p>
    <w:p w:rsidR="008F25EB" w:rsidRDefault="0058228E" w:rsidP="008235C8">
      <w:pPr>
        <w:numPr>
          <w:ilvl w:val="1"/>
          <w:numId w:val="12"/>
        </w:numPr>
        <w:spacing w:before="100" w:beforeAutospacing="1" w:after="100" w:afterAutospacing="1"/>
        <w:jc w:val="both"/>
        <w:divId w:val="1977907647"/>
        <w:rPr>
          <w:rFonts w:eastAsia="Times New Roman"/>
        </w:rPr>
      </w:pPr>
      <w:r>
        <w:rPr>
          <w:rFonts w:eastAsia="Times New Roman"/>
        </w:rPr>
        <w:t xml:space="preserve">Ensure that the Participant ID or mobility ID do not overlap with the existing </w:t>
      </w:r>
      <w:proofErr w:type="spellStart"/>
      <w:r>
        <w:rPr>
          <w:rFonts w:eastAsia="Times New Roman"/>
        </w:rPr>
        <w:t>mobilities</w:t>
      </w:r>
      <w:proofErr w:type="spellEnd"/>
      <w:r>
        <w:rPr>
          <w:rFonts w:eastAsia="Times New Roman"/>
        </w:rPr>
        <w:t xml:space="preserve"> in the remaining project.</w:t>
      </w:r>
    </w:p>
    <w:p w:rsidR="008F25EB" w:rsidRDefault="0058228E" w:rsidP="008235C8">
      <w:pPr>
        <w:numPr>
          <w:ilvl w:val="1"/>
          <w:numId w:val="12"/>
        </w:numPr>
        <w:spacing w:before="100" w:beforeAutospacing="1" w:after="100" w:afterAutospacing="1"/>
        <w:jc w:val="both"/>
        <w:divId w:val="1977907647"/>
        <w:rPr>
          <w:rFonts w:eastAsia="Times New Roman"/>
        </w:rPr>
      </w:pPr>
      <w:r>
        <w:rPr>
          <w:rFonts w:eastAsia="Times New Roman"/>
          <w:color w:val="000000"/>
        </w:rPr>
        <w:t xml:space="preserve">Import into new project. </w:t>
      </w:r>
    </w:p>
    <w:p w:rsidR="008F25EB" w:rsidRDefault="0058228E" w:rsidP="008235C8">
      <w:pPr>
        <w:numPr>
          <w:ilvl w:val="0"/>
          <w:numId w:val="12"/>
        </w:numPr>
        <w:spacing w:before="100" w:beforeAutospacing="1" w:after="100" w:afterAutospacing="1"/>
        <w:jc w:val="both"/>
        <w:divId w:val="1977907647"/>
        <w:rPr>
          <w:rFonts w:eastAsia="Times New Roman"/>
        </w:rPr>
      </w:pPr>
      <w:r>
        <w:rPr>
          <w:rFonts w:eastAsia="Times New Roman"/>
          <w:color w:val="000000"/>
        </w:rPr>
        <w:t>The new organisation sends a message to their partners to update the PIC in MT+.</w:t>
      </w:r>
    </w:p>
    <w:p w:rsidR="008F25EB" w:rsidRDefault="0058228E" w:rsidP="008235C8">
      <w:pPr>
        <w:numPr>
          <w:ilvl w:val="0"/>
          <w:numId w:val="12"/>
        </w:numPr>
        <w:spacing w:before="100" w:beforeAutospacing="1" w:after="100" w:afterAutospacing="1"/>
        <w:jc w:val="both"/>
        <w:divId w:val="1977907647"/>
        <w:rPr>
          <w:rFonts w:eastAsia="Times New Roman"/>
        </w:rPr>
      </w:pPr>
      <w:r>
        <w:rPr>
          <w:rFonts w:eastAsia="Times New Roman"/>
          <w:color w:val="000000"/>
        </w:rPr>
        <w:t xml:space="preserve">If applicable, the beneficiary should reassign OLS licenses to reflect the changes in the current budget overview in MT+. </w:t>
      </w:r>
    </w:p>
    <w:p w:rsidR="008F25EB" w:rsidRDefault="0058228E" w:rsidP="008235C8">
      <w:pPr>
        <w:numPr>
          <w:ilvl w:val="0"/>
          <w:numId w:val="12"/>
        </w:numPr>
        <w:spacing w:before="100" w:beforeAutospacing="1" w:after="100" w:afterAutospacing="1"/>
        <w:jc w:val="both"/>
        <w:divId w:val="1977907647"/>
        <w:rPr>
          <w:rFonts w:eastAsia="Times New Roman"/>
        </w:rPr>
      </w:pPr>
      <w:r>
        <w:rPr>
          <w:rFonts w:eastAsia="Times New Roman"/>
        </w:rPr>
        <w:t xml:space="preserve">If the change leads to obsolete or absorbed organisations, the NA </w:t>
      </w:r>
      <w:hyperlink r:id="rId55" w:history="1">
        <w:r>
          <w:rPr>
            <w:rStyle w:val="Hiperhivatkozs"/>
            <w:rFonts w:eastAsia="Times New Roman"/>
          </w:rPr>
          <w:t xml:space="preserve">terminates the project </w:t>
        </w:r>
      </w:hyperlink>
      <w:r>
        <w:rPr>
          <w:rFonts w:eastAsia="Times New Roman"/>
        </w:rPr>
        <w:t>of the obsolete institution.</w:t>
      </w:r>
    </w:p>
    <w:p w:rsidR="008F25EB" w:rsidRDefault="0058228E" w:rsidP="008235C8">
      <w:pPr>
        <w:pStyle w:val="NormlWeb"/>
        <w:jc w:val="both"/>
        <w:divId w:val="1977907647"/>
      </w:pPr>
      <w:r>
        <w:t> </w:t>
      </w:r>
    </w:p>
    <w:p w:rsidR="008F25EB" w:rsidRDefault="0058228E" w:rsidP="008235C8">
      <w:pPr>
        <w:pStyle w:val="NormlWeb"/>
        <w:jc w:val="both"/>
        <w:divId w:val="1977907647"/>
      </w:pPr>
      <w:r>
        <w:rPr>
          <w:rStyle w:val="Kiemels2"/>
          <w:u w:val="single"/>
        </w:rPr>
        <w:t>Definitions:</w:t>
      </w:r>
    </w:p>
    <w:p w:rsidR="008F25EB" w:rsidRDefault="0058228E" w:rsidP="008235C8">
      <w:pPr>
        <w:pStyle w:val="NormlWeb"/>
        <w:jc w:val="both"/>
        <w:divId w:val="1977907647"/>
      </w:pPr>
      <w:r>
        <w:rPr>
          <w:rStyle w:val="Kiemels2"/>
        </w:rPr>
        <w:t>Existing organisation:</w:t>
      </w:r>
      <w:r>
        <w:t xml:space="preserve"> An existing (or part of an) institution continues existing after a change, which can be regrouping, splitting or absorption. </w:t>
      </w:r>
      <w:r>
        <w:br/>
      </w:r>
      <w:r>
        <w:rPr>
          <w:rStyle w:val="Kiemels2"/>
        </w:rPr>
        <w:t>New organisation:</w:t>
      </w:r>
      <w:r>
        <w:t xml:space="preserve"> A new institution (new legal status) is founded that regroups former institutions after a change, e.g. regrouping, splitting or absorption.</w:t>
      </w:r>
    </w:p>
    <w:p w:rsidR="008F25EB" w:rsidRDefault="0058228E" w:rsidP="008235C8">
      <w:pPr>
        <w:pStyle w:val="NormlWeb"/>
        <w:jc w:val="both"/>
        <w:divId w:val="1977907647"/>
      </w:pPr>
      <w:proofErr w:type="gramStart"/>
      <w:r>
        <w:rPr>
          <w:rStyle w:val="Kiemels2"/>
        </w:rPr>
        <w:t>Validated by REA:</w:t>
      </w:r>
      <w:r>
        <w:t xml:space="preserve"> Modified data of organisation previously validated by REA or </w:t>
      </w:r>
      <w:proofErr w:type="spellStart"/>
      <w:r>
        <w:t>submiting</w:t>
      </w:r>
      <w:proofErr w:type="spellEnd"/>
      <w:r>
        <w:t xml:space="preserve"> project to centralised actions.</w:t>
      </w:r>
      <w:proofErr w:type="gramEnd"/>
      <w:r>
        <w:t xml:space="preserve"> </w:t>
      </w:r>
      <w:r>
        <w:br/>
      </w:r>
      <w:proofErr w:type="gramStart"/>
      <w:r>
        <w:rPr>
          <w:rStyle w:val="Kiemels2"/>
        </w:rPr>
        <w:t>Validated by NA:</w:t>
      </w:r>
      <w:r>
        <w:t xml:space="preserve"> Modified data of organisation not yet validated by REA and submitting project to decentralised actions.</w:t>
      </w:r>
      <w:proofErr w:type="gramEnd"/>
    </w:p>
    <w:p w:rsidR="008F25EB" w:rsidRDefault="0058228E" w:rsidP="008235C8">
      <w:pPr>
        <w:pStyle w:val="NormlWeb"/>
        <w:jc w:val="both"/>
        <w:divId w:val="1977907647"/>
      </w:pPr>
      <w:r>
        <w:t> </w:t>
      </w:r>
    </w:p>
    <w:p w:rsidR="008F25EB" w:rsidRDefault="0058228E" w:rsidP="008235C8">
      <w:pPr>
        <w:pStyle w:val="NormlWeb"/>
        <w:jc w:val="both"/>
        <w:divId w:val="1301765927"/>
      </w:pPr>
      <w:r>
        <w:t xml:space="preserve">Please, note that REA is only involved in the process to validate applicants of </w:t>
      </w:r>
      <w:hyperlink r:id="rId56" w:history="1">
        <w:r>
          <w:rPr>
            <w:rStyle w:val="Hiperhivatkozs"/>
          </w:rPr>
          <w:t>centralised actions</w:t>
        </w:r>
      </w:hyperlink>
      <w:r>
        <w:t>.</w:t>
      </w:r>
    </w:p>
    <w:p w:rsidR="008F25EB" w:rsidRDefault="0058228E" w:rsidP="008235C8">
      <w:pPr>
        <w:pStyle w:val="NormlWeb"/>
        <w:jc w:val="both"/>
        <w:divId w:val="1301765927"/>
      </w:pPr>
      <w:r>
        <w:rPr>
          <w:rStyle w:val="confluence-link"/>
        </w:rPr>
        <w:t>See also:</w:t>
      </w:r>
      <w:hyperlink r:id="rId57" w:anchor="Registrationoforganisations-Howwilltheorganisationbevalidated-CentralisedorDecentralised?" w:history="1">
        <w:r>
          <w:rPr>
            <w:rStyle w:val="Hiperhivatkozs"/>
          </w:rPr>
          <w:t xml:space="preserve"> How will the organisation be validated - Centralised or Decentralised?</w:t>
        </w:r>
      </w:hyperlink>
    </w:p>
    <w:p w:rsidR="008F25EB" w:rsidRDefault="0058228E" w:rsidP="008235C8">
      <w:pPr>
        <w:pStyle w:val="NormlWeb"/>
        <w:jc w:val="both"/>
        <w:divId w:val="1977907647"/>
      </w:pPr>
      <w:r>
        <w:t> </w:t>
      </w:r>
    </w:p>
    <w:p w:rsidR="008F25EB" w:rsidRDefault="0058228E" w:rsidP="008235C8">
      <w:pPr>
        <w:pStyle w:val="NormlWeb"/>
        <w:jc w:val="both"/>
        <w:divId w:val="1977907647"/>
      </w:pPr>
      <w:r>
        <w:t>For specific scenarios, refer to the common identified cases in change of status of organisations listed below:</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510"/>
      </w:tblGrid>
      <w:tr w:rsidR="008F25EB">
        <w:trPr>
          <w:divId w:val="2031880330"/>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3"/>
              <w:jc w:val="both"/>
              <w:rPr>
                <w:rFonts w:eastAsia="Times New Roman"/>
              </w:rPr>
            </w:pPr>
            <w:r>
              <w:rPr>
                <w:rFonts w:eastAsia="Times New Roman"/>
              </w:rPr>
              <w:t>Organisations are regrouped into new one (a new PIC is created).</w:t>
            </w:r>
          </w:p>
        </w:tc>
      </w:tr>
      <w:tr w:rsidR="008F25EB">
        <w:trPr>
          <w:divId w:val="203188033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4"/>
              <w:jc w:val="both"/>
              <w:divId w:val="2033728906"/>
              <w:rPr>
                <w:rFonts w:eastAsia="Times New Roman"/>
              </w:rPr>
            </w:pPr>
            <w:r>
              <w:rPr>
                <w:rFonts w:eastAsia="Times New Roman"/>
                <w:noProof/>
                <w:lang w:val="hu-HU" w:eastAsia="hu-HU"/>
              </w:rPr>
              <w:lastRenderedPageBreak/>
              <w:drawing>
                <wp:inline distT="0" distB="0" distL="0" distR="0" wp14:anchorId="36EF9B9B" wp14:editId="21314EEB">
                  <wp:extent cx="5943600" cy="5082540"/>
                  <wp:effectExtent l="0" t="0" r="0" b="3810"/>
                  <wp:docPr id="67" name="Picture 67" descr="C:\836cec1723b64bca3bbed6734eddca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836cec1723b64bca3bbed6734eddca6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5082540"/>
                          </a:xfrm>
                          <a:prstGeom prst="rect">
                            <a:avLst/>
                          </a:prstGeom>
                          <a:noFill/>
                          <a:ln>
                            <a:noFill/>
                          </a:ln>
                        </pic:spPr>
                      </pic:pic>
                    </a:graphicData>
                  </a:graphic>
                </wp:inline>
              </w:drawing>
            </w:r>
          </w:p>
          <w:p w:rsidR="008F25EB" w:rsidRDefault="0058228E" w:rsidP="008235C8">
            <w:pPr>
              <w:pStyle w:val="Cmsor4"/>
              <w:jc w:val="both"/>
              <w:divId w:val="2033728906"/>
              <w:rPr>
                <w:rFonts w:eastAsia="Times New Roman"/>
              </w:rPr>
            </w:pPr>
            <w:r>
              <w:rPr>
                <w:rFonts w:eastAsia="Times New Roman"/>
              </w:rPr>
              <w:t>Scenario</w:t>
            </w:r>
          </w:p>
          <w:p w:rsidR="008F25EB" w:rsidRDefault="0058228E" w:rsidP="008235C8">
            <w:pPr>
              <w:pStyle w:val="NormlWeb"/>
              <w:jc w:val="both"/>
              <w:divId w:val="2033728906"/>
            </w:pPr>
            <w:r>
              <w:t>In the scenario where two organisations are regrouped into a new organisation, a new PIC is created with the latest information in the participant portal. The obsolete PIC should be invalidated (centrally or not centrally).</w:t>
            </w:r>
          </w:p>
          <w:p w:rsidR="008F25EB" w:rsidRDefault="0058228E" w:rsidP="008235C8">
            <w:pPr>
              <w:pStyle w:val="NormlWeb"/>
              <w:jc w:val="both"/>
              <w:divId w:val="2033728906"/>
            </w:pPr>
            <w:r>
              <w:t xml:space="preserve">If the regrouping is partial and parts of the organisations continue to exist, it leads to a new PIC and existing PICs: apply the same steps as in the </w:t>
            </w:r>
            <w:r>
              <w:rPr>
                <w:rStyle w:val="Kiemels2"/>
              </w:rPr>
              <w:t>Summary</w:t>
            </w:r>
            <w:r>
              <w:t>.</w:t>
            </w:r>
          </w:p>
          <w:p w:rsidR="008F25EB" w:rsidRDefault="0058228E" w:rsidP="008235C8">
            <w:pPr>
              <w:pStyle w:val="NormlWeb"/>
              <w:jc w:val="both"/>
              <w:divId w:val="2033728906"/>
            </w:pPr>
            <w:r>
              <w:rPr>
                <w:color w:val="000000"/>
              </w:rPr>
              <w:t>The scenario is applicable where the organisation is the coordinating organisation of the project.</w:t>
            </w:r>
          </w:p>
        </w:tc>
      </w:tr>
      <w:tr w:rsidR="008F25EB">
        <w:trPr>
          <w:divId w:val="203188033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4"/>
              <w:jc w:val="both"/>
              <w:rPr>
                <w:rFonts w:eastAsia="Times New Roman"/>
              </w:rPr>
            </w:pPr>
            <w:r>
              <w:rPr>
                <w:rFonts w:eastAsia="Times New Roman"/>
              </w:rPr>
              <w:lastRenderedPageBreak/>
              <w:t>During selection</w:t>
            </w:r>
          </w:p>
          <w:p w:rsidR="008F25EB" w:rsidRDefault="0058228E" w:rsidP="008235C8">
            <w:pPr>
              <w:pStyle w:val="NormlWeb"/>
              <w:jc w:val="both"/>
            </w:pPr>
            <w:r>
              <w:t>In this case if there is an application process running for each PIC: Please, inform your NA to update one application request with the new PIC and budgetary information if required, while the other application is rejected. During the selection process the new organisation will be validated and linked to the obsolete ones, thereby invalidating them. In the case of central validation by REA, this process must first be finalised by REA before the new organisation will appear as validated in the National Agency project management system.</w:t>
            </w:r>
          </w:p>
        </w:tc>
      </w:tr>
      <w:tr w:rsidR="008F25EB">
        <w:trPr>
          <w:divId w:val="203188033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4"/>
              <w:jc w:val="both"/>
              <w:rPr>
                <w:rFonts w:eastAsia="Times New Roman"/>
              </w:rPr>
            </w:pPr>
            <w:r>
              <w:rPr>
                <w:rFonts w:eastAsia="Times New Roman"/>
              </w:rPr>
              <w:t>Project is awarded and grant agreement signed</w:t>
            </w:r>
          </w:p>
          <w:p w:rsidR="008F25EB" w:rsidRDefault="008235C8" w:rsidP="008235C8">
            <w:pPr>
              <w:numPr>
                <w:ilvl w:val="0"/>
                <w:numId w:val="13"/>
              </w:numPr>
              <w:spacing w:before="100" w:beforeAutospacing="1" w:after="100" w:afterAutospacing="1"/>
              <w:jc w:val="both"/>
              <w:rPr>
                <w:rFonts w:eastAsia="Times New Roman"/>
              </w:rPr>
            </w:pPr>
            <w:hyperlink r:id="rId59" w:history="1">
              <w:r w:rsidR="0058228E">
                <w:rPr>
                  <w:rStyle w:val="confluence-link"/>
                  <w:rFonts w:eastAsia="Times New Roman"/>
                  <w:color w:val="0000FF"/>
                  <w:u w:val="single"/>
                </w:rPr>
                <w:t xml:space="preserve">Register </w:t>
              </w:r>
            </w:hyperlink>
            <w:r w:rsidR="0058228E">
              <w:rPr>
                <w:rFonts w:eastAsia="Times New Roman"/>
              </w:rPr>
              <w:t>the new organisation in the Participant Portal.</w:t>
            </w:r>
          </w:p>
          <w:p w:rsidR="008F25EB" w:rsidRDefault="0058228E" w:rsidP="008235C8">
            <w:pPr>
              <w:numPr>
                <w:ilvl w:val="0"/>
                <w:numId w:val="13"/>
              </w:numPr>
              <w:spacing w:before="100" w:beforeAutospacing="1" w:after="100" w:afterAutospacing="1"/>
              <w:jc w:val="both"/>
              <w:rPr>
                <w:rFonts w:eastAsia="Times New Roman"/>
              </w:rPr>
            </w:pPr>
            <w:r>
              <w:rPr>
                <w:rFonts w:eastAsia="Times New Roman"/>
              </w:rPr>
              <w:t xml:space="preserve">The new organisation submits a grant application form outside the annual call. Once completed, submit to the NA in PDF form. The form is filled based on internal agreement between the organisations on how they intend to share the budget and </w:t>
            </w:r>
            <w:proofErr w:type="spellStart"/>
            <w:r>
              <w:rPr>
                <w:rFonts w:eastAsia="Times New Roman"/>
              </w:rPr>
              <w:t>mobilities</w:t>
            </w:r>
            <w:proofErr w:type="spellEnd"/>
            <w:r>
              <w:rPr>
                <w:rFonts w:eastAsia="Times New Roman"/>
              </w:rPr>
              <w:t>. The new project will be created in the NA management system and the NA will create the budget for the new project. The NA will send the latest project data to MT+, thereby updating the organisation information and current approved budget in MT+.</w:t>
            </w:r>
          </w:p>
          <w:p w:rsidR="008F25EB" w:rsidRDefault="0058228E" w:rsidP="008235C8">
            <w:pPr>
              <w:numPr>
                <w:ilvl w:val="0"/>
                <w:numId w:val="13"/>
              </w:numPr>
              <w:spacing w:before="100" w:beforeAutospacing="1" w:after="100" w:afterAutospacing="1"/>
              <w:jc w:val="both"/>
              <w:rPr>
                <w:rFonts w:eastAsia="Times New Roman"/>
              </w:rPr>
            </w:pPr>
            <w:r>
              <w:rPr>
                <w:rFonts w:eastAsia="Times New Roman"/>
              </w:rPr>
              <w:t xml:space="preserve">The new organisation will be </w:t>
            </w:r>
            <w:hyperlink r:id="rId60" w:history="1">
              <w:r>
                <w:rPr>
                  <w:rStyle w:val="Hiperhivatkozs"/>
                  <w:rFonts w:eastAsia="Times New Roman"/>
                </w:rPr>
                <w:t xml:space="preserve">validated by the NA </w:t>
              </w:r>
            </w:hyperlink>
            <w:r>
              <w:rPr>
                <w:rFonts w:eastAsia="Times New Roman"/>
              </w:rPr>
              <w:t>and/or REA. REA follows its own validation process. The NA will check if the data registered in URF corresponds to the organisation's legal data as set out in the supporting documents uploaded in the tool.</w:t>
            </w:r>
          </w:p>
          <w:p w:rsidR="008F25EB" w:rsidRDefault="0058228E" w:rsidP="008235C8">
            <w:pPr>
              <w:numPr>
                <w:ilvl w:val="0"/>
                <w:numId w:val="13"/>
              </w:numPr>
              <w:spacing w:before="100" w:beforeAutospacing="1" w:after="100" w:afterAutospacing="1"/>
              <w:jc w:val="both"/>
              <w:rPr>
                <w:rFonts w:eastAsia="Times New Roman"/>
              </w:rPr>
            </w:pPr>
            <w:r>
              <w:rPr>
                <w:rFonts w:eastAsia="Times New Roman"/>
              </w:rPr>
              <w:t>A grant agreement will be signed with the new organisation.</w:t>
            </w:r>
          </w:p>
          <w:p w:rsidR="008F25EB" w:rsidRDefault="0058228E" w:rsidP="008235C8">
            <w:pPr>
              <w:numPr>
                <w:ilvl w:val="0"/>
                <w:numId w:val="13"/>
              </w:numPr>
              <w:spacing w:before="100" w:beforeAutospacing="1" w:after="100" w:afterAutospacing="1"/>
              <w:jc w:val="both"/>
              <w:rPr>
                <w:rFonts w:eastAsia="Times New Roman"/>
              </w:rPr>
            </w:pPr>
            <w:r>
              <w:rPr>
                <w:rFonts w:eastAsia="Times New Roman"/>
                <w:color w:val="000000"/>
              </w:rPr>
              <w:t xml:space="preserve">The beneficiary needs to move </w:t>
            </w:r>
            <w:proofErr w:type="spellStart"/>
            <w:r>
              <w:rPr>
                <w:rFonts w:eastAsia="Times New Roman"/>
                <w:color w:val="000000"/>
              </w:rPr>
              <w:t>mobilities</w:t>
            </w:r>
            <w:proofErr w:type="spellEnd"/>
            <w:r>
              <w:rPr>
                <w:rFonts w:eastAsia="Times New Roman"/>
                <w:color w:val="000000"/>
              </w:rPr>
              <w:t xml:space="preserve"> in MT+ from the original projects to the new ones: </w:t>
            </w:r>
          </w:p>
          <w:p w:rsidR="008F25EB" w:rsidRDefault="0058228E" w:rsidP="008235C8">
            <w:pPr>
              <w:numPr>
                <w:ilvl w:val="1"/>
                <w:numId w:val="13"/>
              </w:numPr>
              <w:spacing w:before="100" w:beforeAutospacing="1" w:after="100" w:afterAutospacing="1"/>
              <w:jc w:val="both"/>
              <w:rPr>
                <w:rFonts w:eastAsia="Times New Roman"/>
              </w:rPr>
            </w:pPr>
            <w:r>
              <w:rPr>
                <w:rFonts w:eastAsia="Times New Roman"/>
                <w:color w:val="000000"/>
              </w:rPr>
              <w:t>Add partner organisations if applicable;</w:t>
            </w:r>
          </w:p>
          <w:p w:rsidR="008F25EB" w:rsidRDefault="0058228E" w:rsidP="008235C8">
            <w:pPr>
              <w:numPr>
                <w:ilvl w:val="1"/>
                <w:numId w:val="13"/>
              </w:numPr>
              <w:spacing w:before="100" w:beforeAutospacing="1" w:after="100" w:afterAutospacing="1"/>
              <w:jc w:val="both"/>
              <w:rPr>
                <w:rFonts w:eastAsia="Times New Roman"/>
              </w:rPr>
            </w:pPr>
            <w:r>
              <w:rPr>
                <w:rFonts w:eastAsia="Times New Roman"/>
                <w:color w:val="000000"/>
              </w:rPr>
              <w:t xml:space="preserve">Export list of </w:t>
            </w:r>
            <w:proofErr w:type="spellStart"/>
            <w:r>
              <w:rPr>
                <w:rFonts w:eastAsia="Times New Roman"/>
                <w:color w:val="000000"/>
              </w:rPr>
              <w:t>mobilities</w:t>
            </w:r>
            <w:proofErr w:type="spellEnd"/>
            <w:r>
              <w:rPr>
                <w:rFonts w:eastAsia="Times New Roman"/>
                <w:color w:val="000000"/>
              </w:rPr>
              <w:t xml:space="preserve"> from original project; </w:t>
            </w:r>
          </w:p>
          <w:p w:rsidR="008F25EB" w:rsidRDefault="0058228E" w:rsidP="008235C8">
            <w:pPr>
              <w:numPr>
                <w:ilvl w:val="1"/>
                <w:numId w:val="13"/>
              </w:numPr>
              <w:spacing w:before="100" w:beforeAutospacing="1" w:after="100" w:afterAutospacing="1"/>
              <w:jc w:val="both"/>
              <w:rPr>
                <w:rFonts w:eastAsia="Times New Roman"/>
              </w:rPr>
            </w:pPr>
            <w:r>
              <w:rPr>
                <w:rFonts w:eastAsia="Times New Roman"/>
              </w:rPr>
              <w:t xml:space="preserve">Change the project reference in the </w:t>
            </w:r>
            <w:proofErr w:type="spellStart"/>
            <w:r>
              <w:rPr>
                <w:rFonts w:eastAsia="Times New Roman"/>
              </w:rPr>
              <w:t>mobilities</w:t>
            </w:r>
            <w:proofErr w:type="spellEnd"/>
            <w:r>
              <w:rPr>
                <w:rFonts w:eastAsia="Times New Roman"/>
              </w:rPr>
              <w:t xml:space="preserve"> list exported from the project to be terminated.</w:t>
            </w:r>
          </w:p>
          <w:p w:rsidR="008F25EB" w:rsidRDefault="0058228E" w:rsidP="008235C8">
            <w:pPr>
              <w:numPr>
                <w:ilvl w:val="1"/>
                <w:numId w:val="13"/>
              </w:numPr>
              <w:spacing w:before="100" w:beforeAutospacing="1" w:after="100" w:afterAutospacing="1"/>
              <w:jc w:val="both"/>
              <w:rPr>
                <w:rFonts w:eastAsia="Times New Roman"/>
              </w:rPr>
            </w:pPr>
            <w:r>
              <w:rPr>
                <w:rFonts w:eastAsia="Times New Roman"/>
              </w:rPr>
              <w:t>Change the organisation ID to that of the remaining project organisation ID for each PIC.</w:t>
            </w:r>
          </w:p>
          <w:p w:rsidR="008F25EB" w:rsidRDefault="0058228E" w:rsidP="008235C8">
            <w:pPr>
              <w:numPr>
                <w:ilvl w:val="1"/>
                <w:numId w:val="13"/>
              </w:numPr>
              <w:spacing w:before="100" w:beforeAutospacing="1" w:after="100" w:afterAutospacing="1"/>
              <w:jc w:val="both"/>
              <w:rPr>
                <w:rFonts w:eastAsia="Times New Roman"/>
              </w:rPr>
            </w:pPr>
            <w:r>
              <w:rPr>
                <w:rFonts w:eastAsia="Times New Roman"/>
              </w:rPr>
              <w:t xml:space="preserve">Ensure that the Participant ID or mobility ID do not overlap with the existing </w:t>
            </w:r>
            <w:proofErr w:type="spellStart"/>
            <w:r>
              <w:rPr>
                <w:rFonts w:eastAsia="Times New Roman"/>
              </w:rPr>
              <w:t>mobilities</w:t>
            </w:r>
            <w:proofErr w:type="spellEnd"/>
            <w:r>
              <w:rPr>
                <w:rFonts w:eastAsia="Times New Roman"/>
              </w:rPr>
              <w:t xml:space="preserve"> in the remaining project.</w:t>
            </w:r>
          </w:p>
          <w:p w:rsidR="008F25EB" w:rsidRDefault="0058228E" w:rsidP="008235C8">
            <w:pPr>
              <w:numPr>
                <w:ilvl w:val="1"/>
                <w:numId w:val="13"/>
              </w:numPr>
              <w:spacing w:before="100" w:beforeAutospacing="1" w:after="100" w:afterAutospacing="1"/>
              <w:jc w:val="both"/>
              <w:rPr>
                <w:rFonts w:eastAsia="Times New Roman"/>
              </w:rPr>
            </w:pPr>
            <w:r>
              <w:rPr>
                <w:rFonts w:eastAsia="Times New Roman"/>
                <w:color w:val="000000"/>
              </w:rPr>
              <w:t>Import into new project.</w:t>
            </w:r>
          </w:p>
          <w:p w:rsidR="008F25EB" w:rsidRDefault="0058228E" w:rsidP="008235C8">
            <w:pPr>
              <w:numPr>
                <w:ilvl w:val="0"/>
                <w:numId w:val="13"/>
              </w:numPr>
              <w:spacing w:before="100" w:beforeAutospacing="1" w:after="100" w:afterAutospacing="1"/>
              <w:jc w:val="both"/>
              <w:rPr>
                <w:rFonts w:eastAsia="Times New Roman"/>
              </w:rPr>
            </w:pPr>
            <w:r>
              <w:rPr>
                <w:rFonts w:eastAsia="Times New Roman"/>
                <w:color w:val="000000"/>
              </w:rPr>
              <w:t>The new organisation sends a message to their partners to update the PIC in MT+.</w:t>
            </w:r>
          </w:p>
          <w:p w:rsidR="008F25EB" w:rsidRDefault="0058228E" w:rsidP="008235C8">
            <w:pPr>
              <w:numPr>
                <w:ilvl w:val="0"/>
                <w:numId w:val="13"/>
              </w:numPr>
              <w:spacing w:before="100" w:beforeAutospacing="1" w:after="100" w:afterAutospacing="1"/>
              <w:jc w:val="both"/>
              <w:rPr>
                <w:rFonts w:eastAsia="Times New Roman"/>
              </w:rPr>
            </w:pPr>
            <w:r>
              <w:rPr>
                <w:rFonts w:eastAsia="Times New Roman"/>
                <w:color w:val="000000"/>
              </w:rPr>
              <w:t xml:space="preserve">If applicable, the beneficiary should reassign OLS licenses to reflect the changes in the current budget overview in MT+. </w:t>
            </w:r>
          </w:p>
          <w:p w:rsidR="008F25EB" w:rsidRDefault="0058228E" w:rsidP="008235C8">
            <w:pPr>
              <w:numPr>
                <w:ilvl w:val="0"/>
                <w:numId w:val="13"/>
              </w:numPr>
              <w:spacing w:before="100" w:beforeAutospacing="1" w:after="100" w:afterAutospacing="1"/>
              <w:jc w:val="both"/>
              <w:rPr>
                <w:rFonts w:eastAsia="Times New Roman"/>
              </w:rPr>
            </w:pPr>
            <w:r>
              <w:rPr>
                <w:rFonts w:eastAsia="Times New Roman"/>
                <w:color w:val="000000"/>
              </w:rPr>
              <w:t> </w:t>
            </w:r>
            <w:r>
              <w:rPr>
                <w:rFonts w:eastAsia="Times New Roman"/>
              </w:rPr>
              <w:t xml:space="preserve">The NA </w:t>
            </w:r>
            <w:hyperlink r:id="rId61" w:history="1">
              <w:r>
                <w:rPr>
                  <w:rStyle w:val="Hiperhivatkozs"/>
                  <w:rFonts w:eastAsia="Times New Roman"/>
                </w:rPr>
                <w:t xml:space="preserve">terminates the project </w:t>
              </w:r>
            </w:hyperlink>
            <w:r>
              <w:rPr>
                <w:rFonts w:eastAsia="Times New Roman"/>
              </w:rPr>
              <w:t>of the obsolete or absorbed institutions.</w:t>
            </w:r>
            <w:r>
              <w:rPr>
                <w:rFonts w:eastAsia="Times New Roman"/>
              </w:rPr>
              <w:object w:dxaOrig="225" w:dyaOrig="225">
                <v:shape id="_x0000_i1081" type="#_x0000_t75" style="width:1in;height:18.4pt" o:ole="">
                  <v:imagedata r:id="rId62" o:title=""/>
                </v:shape>
                <w:control r:id="rId63" w:name="DefaultOcxName3" w:shapeid="_x0000_i1081"/>
              </w:object>
            </w:r>
          </w:p>
        </w:tc>
      </w:tr>
    </w:tbl>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510"/>
      </w:tblGrid>
      <w:tr w:rsidR="008F25EB">
        <w:trPr>
          <w:divId w:val="1977907647"/>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3"/>
              <w:jc w:val="both"/>
              <w:rPr>
                <w:rFonts w:eastAsia="Times New Roman"/>
              </w:rPr>
            </w:pPr>
            <w:r>
              <w:rPr>
                <w:rFonts w:eastAsia="Times New Roman"/>
              </w:rPr>
              <w:t>Organisations are merged/absorbed into one (an existing PIC is updated).</w:t>
            </w:r>
          </w:p>
        </w:tc>
      </w:tr>
      <w:tr w:rsidR="008F25EB">
        <w:trPr>
          <w:divId w:val="197790764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4"/>
              <w:jc w:val="both"/>
              <w:divId w:val="365065004"/>
              <w:rPr>
                <w:rFonts w:eastAsia="Times New Roman"/>
              </w:rPr>
            </w:pPr>
            <w:r>
              <w:rPr>
                <w:rFonts w:eastAsia="Times New Roman"/>
                <w:noProof/>
                <w:lang w:val="hu-HU" w:eastAsia="hu-HU"/>
              </w:rPr>
              <w:lastRenderedPageBreak/>
              <w:drawing>
                <wp:inline distT="0" distB="0" distL="0" distR="0" wp14:anchorId="7BAD5D64" wp14:editId="44E4C53B">
                  <wp:extent cx="5943600" cy="4965700"/>
                  <wp:effectExtent l="0" t="0" r="0" b="6350"/>
                  <wp:docPr id="70" name="Picture 70" descr="C:\718806d627c41b0783f49861fb870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718806d627c41b0783f49861fb87087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4965700"/>
                          </a:xfrm>
                          <a:prstGeom prst="rect">
                            <a:avLst/>
                          </a:prstGeom>
                          <a:noFill/>
                          <a:ln>
                            <a:noFill/>
                          </a:ln>
                        </pic:spPr>
                      </pic:pic>
                    </a:graphicData>
                  </a:graphic>
                </wp:inline>
              </w:drawing>
            </w:r>
          </w:p>
          <w:p w:rsidR="008F25EB" w:rsidRDefault="0058228E" w:rsidP="008235C8">
            <w:pPr>
              <w:pStyle w:val="Cmsor4"/>
              <w:jc w:val="both"/>
              <w:divId w:val="365065004"/>
              <w:rPr>
                <w:rFonts w:eastAsia="Times New Roman"/>
              </w:rPr>
            </w:pPr>
            <w:r>
              <w:rPr>
                <w:rFonts w:eastAsia="Times New Roman"/>
              </w:rPr>
              <w:t>Scenario</w:t>
            </w:r>
          </w:p>
          <w:p w:rsidR="008F25EB" w:rsidRDefault="0058228E" w:rsidP="008235C8">
            <w:pPr>
              <w:pStyle w:val="NormlWeb"/>
              <w:jc w:val="both"/>
              <w:divId w:val="365065004"/>
            </w:pPr>
            <w:r>
              <w:t xml:space="preserve">In the scenario where two </w:t>
            </w:r>
            <w:proofErr w:type="gramStart"/>
            <w:r>
              <w:t>organisation</w:t>
            </w:r>
            <w:proofErr w:type="gramEnd"/>
            <w:r>
              <w:t xml:space="preserve"> are merged into one, the existing PIC of one may be updated with the latest information in the participant portal (URF). The obsolete PIC should be invalidated (centrally or not centrally).</w:t>
            </w:r>
          </w:p>
        </w:tc>
      </w:tr>
      <w:tr w:rsidR="008F25EB">
        <w:trPr>
          <w:divId w:val="197790764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4"/>
              <w:jc w:val="both"/>
              <w:rPr>
                <w:rFonts w:eastAsia="Times New Roman"/>
              </w:rPr>
            </w:pPr>
            <w:r>
              <w:rPr>
                <w:rFonts w:eastAsia="Times New Roman"/>
              </w:rPr>
              <w:t>During selection</w:t>
            </w:r>
          </w:p>
          <w:p w:rsidR="008F25EB" w:rsidRDefault="0058228E" w:rsidP="008235C8">
            <w:pPr>
              <w:pStyle w:val="NormlWeb"/>
              <w:jc w:val="both"/>
            </w:pPr>
            <w:r>
              <w:t>In this case, if there is an application process running for each PIC: After updating information in URF, inform your NA to update one application request with the latest project and budgetary information while the other project is rejected. During the selection process, the existing PIC will be linked to the obsolete PIC and thereby invalidating it (if not done centrally by REA).</w:t>
            </w:r>
          </w:p>
        </w:tc>
      </w:tr>
    </w:tbl>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510"/>
      </w:tblGrid>
      <w:tr w:rsidR="008F25EB">
        <w:trPr>
          <w:divId w:val="139396491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4"/>
              <w:jc w:val="both"/>
              <w:rPr>
                <w:rFonts w:eastAsia="Times New Roman"/>
              </w:rPr>
            </w:pPr>
            <w:r>
              <w:rPr>
                <w:rFonts w:eastAsia="Times New Roman"/>
              </w:rPr>
              <w:lastRenderedPageBreak/>
              <w:t>Project is awarded and grant agreement signed</w:t>
            </w:r>
          </w:p>
          <w:p w:rsidR="008F25EB" w:rsidRDefault="0058228E" w:rsidP="008235C8">
            <w:pPr>
              <w:numPr>
                <w:ilvl w:val="0"/>
                <w:numId w:val="14"/>
              </w:numPr>
              <w:spacing w:before="100" w:beforeAutospacing="1" w:after="100" w:afterAutospacing="1"/>
              <w:jc w:val="both"/>
              <w:rPr>
                <w:rFonts w:eastAsia="Times New Roman"/>
              </w:rPr>
            </w:pPr>
            <w:r>
              <w:rPr>
                <w:rFonts w:eastAsia="Times New Roman"/>
              </w:rPr>
              <w:t>The organisation modifies</w:t>
            </w:r>
            <w:proofErr w:type="gramStart"/>
            <w:r>
              <w:rPr>
                <w:rFonts w:eastAsia="Times New Roman"/>
              </w:rPr>
              <w:t>  (</w:t>
            </w:r>
            <w:proofErr w:type="gramEnd"/>
            <w:r>
              <w:rPr>
                <w:rFonts w:eastAsia="Times New Roman"/>
              </w:rPr>
              <w:fldChar w:fldCharType="begin"/>
            </w:r>
            <w:r>
              <w:rPr>
                <w:rFonts w:eastAsia="Times New Roman"/>
              </w:rPr>
              <w:instrText xml:space="preserve"> HYPERLINK "https://webgate.ec.europa.eu/fpfis/wikis/pages/viewpage.action?pageId=165603349" </w:instrText>
            </w:r>
            <w:r>
              <w:rPr>
                <w:rFonts w:eastAsia="Times New Roman"/>
              </w:rPr>
              <w:fldChar w:fldCharType="separate"/>
            </w:r>
            <w:r>
              <w:rPr>
                <w:rStyle w:val="Hiperhivatkozs"/>
                <w:rFonts w:eastAsia="Times New Roman"/>
              </w:rPr>
              <w:t>modify organisation validated by NAs for decentralised actions</w:t>
            </w:r>
            <w:r>
              <w:rPr>
                <w:rFonts w:eastAsia="Times New Roman"/>
              </w:rPr>
              <w:fldChar w:fldCharType="end"/>
            </w:r>
            <w:r>
              <w:rPr>
                <w:rFonts w:eastAsia="Times New Roman"/>
              </w:rPr>
              <w:t xml:space="preserve"> or </w:t>
            </w:r>
            <w:hyperlink r:id="rId65" w:history="1">
              <w:r>
                <w:rPr>
                  <w:rStyle w:val="Hiperhivatkozs"/>
                  <w:rFonts w:eastAsia="Times New Roman"/>
                </w:rPr>
                <w:t>modify organisation validated centrally</w:t>
              </w:r>
            </w:hyperlink>
            <w:r>
              <w:rPr>
                <w:rFonts w:eastAsia="Times New Roman"/>
              </w:rPr>
              <w:t xml:space="preserve">) the organisation's details (for </w:t>
            </w:r>
            <w:r>
              <w:rPr>
                <w:rStyle w:val="Kiemels2"/>
                <w:rFonts w:eastAsia="Times New Roman"/>
              </w:rPr>
              <w:t>Existing organisations</w:t>
            </w:r>
            <w:r>
              <w:rPr>
                <w:rFonts w:eastAsia="Times New Roman"/>
              </w:rPr>
              <w:t>) in the Participant Portal.</w:t>
            </w:r>
          </w:p>
          <w:p w:rsidR="008F25EB" w:rsidRDefault="0058228E" w:rsidP="008235C8">
            <w:pPr>
              <w:numPr>
                <w:ilvl w:val="0"/>
                <w:numId w:val="14"/>
              </w:numPr>
              <w:spacing w:before="100" w:beforeAutospacing="1" w:after="100" w:afterAutospacing="1"/>
              <w:jc w:val="both"/>
              <w:rPr>
                <w:rFonts w:eastAsia="Times New Roman"/>
              </w:rPr>
            </w:pPr>
            <w:r>
              <w:rPr>
                <w:rFonts w:eastAsia="Times New Roman"/>
              </w:rPr>
              <w:t xml:space="preserve">The organisation needs to notify the NA about the organisation update and if applicable to any changes to arrangements of the budget and </w:t>
            </w:r>
            <w:proofErr w:type="spellStart"/>
            <w:r>
              <w:rPr>
                <w:rFonts w:eastAsia="Times New Roman"/>
              </w:rPr>
              <w:t>mobilities</w:t>
            </w:r>
            <w:proofErr w:type="spellEnd"/>
            <w:r>
              <w:rPr>
                <w:rFonts w:eastAsia="Times New Roman"/>
              </w:rPr>
              <w:t xml:space="preserve"> between the projects. The NA will update the budget in their management system. The NA will send the latest project data to MT+, thereby updating the organisation information and current approved budget in MT+.</w:t>
            </w:r>
          </w:p>
          <w:p w:rsidR="008F25EB" w:rsidRDefault="0058228E" w:rsidP="008235C8">
            <w:pPr>
              <w:numPr>
                <w:ilvl w:val="0"/>
                <w:numId w:val="14"/>
              </w:numPr>
              <w:spacing w:before="100" w:beforeAutospacing="1" w:after="100" w:afterAutospacing="1"/>
              <w:jc w:val="both"/>
              <w:rPr>
                <w:rFonts w:eastAsia="Times New Roman"/>
              </w:rPr>
            </w:pPr>
            <w:r>
              <w:rPr>
                <w:rFonts w:eastAsia="Times New Roman"/>
              </w:rPr>
              <w:t xml:space="preserve">The organisation (with modified registration) will be </w:t>
            </w:r>
            <w:hyperlink r:id="rId66" w:history="1">
              <w:r>
                <w:rPr>
                  <w:rStyle w:val="Hiperhivatkozs"/>
                  <w:rFonts w:eastAsia="Times New Roman"/>
                </w:rPr>
                <w:t xml:space="preserve">validated by the NA </w:t>
              </w:r>
            </w:hyperlink>
            <w:r>
              <w:rPr>
                <w:rFonts w:eastAsia="Times New Roman"/>
              </w:rPr>
              <w:t>and/or REA. REA follows its own validation process. The NA will check if the data registered in URF corresponds to the organisation's legal data as set out in the supporting documents uploaded in the tool.</w:t>
            </w:r>
          </w:p>
          <w:p w:rsidR="008F25EB" w:rsidRDefault="0058228E" w:rsidP="008235C8">
            <w:pPr>
              <w:numPr>
                <w:ilvl w:val="0"/>
                <w:numId w:val="14"/>
              </w:numPr>
              <w:spacing w:before="100" w:beforeAutospacing="1" w:after="100" w:afterAutospacing="1"/>
              <w:jc w:val="both"/>
              <w:rPr>
                <w:rFonts w:eastAsia="Times New Roman"/>
              </w:rPr>
            </w:pPr>
            <w:r>
              <w:rPr>
                <w:rFonts w:eastAsia="Times New Roman"/>
              </w:rPr>
              <w:t>The NA creates an amendment to the grant agreement due to the budget change of existing project or depending on the type of change in organisation detail.</w:t>
            </w:r>
          </w:p>
          <w:p w:rsidR="008F25EB" w:rsidRDefault="0058228E" w:rsidP="008235C8">
            <w:pPr>
              <w:numPr>
                <w:ilvl w:val="0"/>
                <w:numId w:val="14"/>
              </w:numPr>
              <w:spacing w:before="100" w:beforeAutospacing="1" w:after="100" w:afterAutospacing="1"/>
              <w:jc w:val="both"/>
              <w:rPr>
                <w:rFonts w:eastAsia="Times New Roman"/>
              </w:rPr>
            </w:pPr>
            <w:r>
              <w:rPr>
                <w:rFonts w:eastAsia="Times New Roman"/>
              </w:rPr>
              <w:t xml:space="preserve">The beneficiary needs to move the </w:t>
            </w:r>
            <w:proofErr w:type="spellStart"/>
            <w:r>
              <w:rPr>
                <w:rFonts w:eastAsia="Times New Roman"/>
              </w:rPr>
              <w:t>mobilities</w:t>
            </w:r>
            <w:proofErr w:type="spellEnd"/>
            <w:r>
              <w:rPr>
                <w:rFonts w:eastAsia="Times New Roman"/>
              </w:rPr>
              <w:t xml:space="preserve"> in the Mobility Tool+ from the original projects to the new one (see steps in </w:t>
            </w:r>
            <w:r>
              <w:rPr>
                <w:rStyle w:val="Kiemels2"/>
                <w:rFonts w:eastAsia="Times New Roman"/>
              </w:rPr>
              <w:t>Summary</w:t>
            </w:r>
            <w:r>
              <w:rPr>
                <w:rFonts w:eastAsia="Times New Roman"/>
              </w:rPr>
              <w:t>).</w:t>
            </w:r>
          </w:p>
          <w:p w:rsidR="008F25EB" w:rsidRDefault="0058228E" w:rsidP="008235C8">
            <w:pPr>
              <w:numPr>
                <w:ilvl w:val="0"/>
                <w:numId w:val="14"/>
              </w:numPr>
              <w:spacing w:before="100" w:beforeAutospacing="1" w:after="100" w:afterAutospacing="1"/>
              <w:jc w:val="both"/>
              <w:rPr>
                <w:rFonts w:eastAsia="Times New Roman"/>
              </w:rPr>
            </w:pPr>
            <w:r>
              <w:rPr>
                <w:rFonts w:eastAsia="Times New Roman"/>
              </w:rPr>
              <w:t>If applicable, the beneficiary should reassign OLS licenses to reflect the changes in the current budget overview in MT+.</w:t>
            </w:r>
          </w:p>
          <w:p w:rsidR="008F25EB" w:rsidRDefault="0058228E" w:rsidP="008235C8">
            <w:pPr>
              <w:numPr>
                <w:ilvl w:val="0"/>
                <w:numId w:val="14"/>
              </w:numPr>
              <w:spacing w:before="100" w:beforeAutospacing="1" w:after="100" w:afterAutospacing="1"/>
              <w:jc w:val="both"/>
              <w:rPr>
                <w:rFonts w:eastAsia="Times New Roman"/>
              </w:rPr>
            </w:pPr>
            <w:r>
              <w:rPr>
                <w:rFonts w:eastAsia="Times New Roman"/>
              </w:rPr>
              <w:t xml:space="preserve">The NA </w:t>
            </w:r>
            <w:hyperlink r:id="rId67" w:history="1">
              <w:r>
                <w:rPr>
                  <w:rStyle w:val="Hiperhivatkozs"/>
                  <w:rFonts w:eastAsia="Times New Roman"/>
                </w:rPr>
                <w:t xml:space="preserve">terminates the project </w:t>
              </w:r>
            </w:hyperlink>
            <w:r>
              <w:rPr>
                <w:rFonts w:eastAsia="Times New Roman"/>
              </w:rPr>
              <w:t>of the obsolete or absorbed institutions.</w:t>
            </w:r>
            <w:r>
              <w:rPr>
                <w:rFonts w:eastAsia="Times New Roman"/>
              </w:rPr>
              <w:object w:dxaOrig="225" w:dyaOrig="225">
                <v:shape id="_x0000_i1086" type="#_x0000_t75" style="width:1in;height:18.4pt" o:ole="">
                  <v:imagedata r:id="rId68" o:title=""/>
                </v:shape>
                <w:control r:id="rId69" w:name="DefaultOcxName4" w:shapeid="_x0000_i1086"/>
              </w:object>
            </w:r>
          </w:p>
        </w:tc>
      </w:tr>
    </w:tbl>
    <w:p w:rsidR="008F25EB" w:rsidRDefault="008F25EB" w:rsidP="008235C8">
      <w:pPr>
        <w:jc w:val="both"/>
        <w:divId w:val="1393964918"/>
        <w:rPr>
          <w:rFonts w:eastAsia="Times New Roman"/>
          <w:vanish/>
        </w:rPr>
      </w:pP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510"/>
      </w:tblGrid>
      <w:tr w:rsidR="008F25EB">
        <w:trPr>
          <w:divId w:val="1393964918"/>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3"/>
              <w:jc w:val="both"/>
              <w:rPr>
                <w:rFonts w:eastAsia="Times New Roman"/>
              </w:rPr>
            </w:pPr>
            <w:r>
              <w:rPr>
                <w:rFonts w:eastAsia="Times New Roman"/>
              </w:rPr>
              <w:t>Organisation is Split.</w:t>
            </w:r>
          </w:p>
        </w:tc>
      </w:tr>
      <w:tr w:rsidR="008F25EB">
        <w:trPr>
          <w:divId w:val="139396491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jc w:val="both"/>
              <w:divId w:val="1284730900"/>
              <w:rPr>
                <w:rFonts w:eastAsia="Times New Roman"/>
              </w:rPr>
            </w:pPr>
            <w:r>
              <w:rPr>
                <w:rFonts w:eastAsia="Times New Roman"/>
                <w:noProof/>
                <w:lang w:val="hu-HU" w:eastAsia="hu-HU"/>
              </w:rPr>
              <w:lastRenderedPageBreak/>
              <w:drawing>
                <wp:inline distT="0" distB="0" distL="0" distR="0" wp14:anchorId="176F44AC" wp14:editId="22AA44F7">
                  <wp:extent cx="5943600" cy="6092190"/>
                  <wp:effectExtent l="0" t="0" r="0" b="3810"/>
                  <wp:docPr id="73" name="Picture 73" descr="C:\90c7a31a4e7c3ba5d866b299b22af1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90c7a31a4e7c3ba5d866b299b22af1f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6092190"/>
                          </a:xfrm>
                          <a:prstGeom prst="rect">
                            <a:avLst/>
                          </a:prstGeom>
                          <a:noFill/>
                          <a:ln>
                            <a:noFill/>
                          </a:ln>
                        </pic:spPr>
                      </pic:pic>
                    </a:graphicData>
                  </a:graphic>
                </wp:inline>
              </w:drawing>
            </w:r>
            <w:r>
              <w:rPr>
                <w:rFonts w:eastAsia="Times New Roman"/>
              </w:rPr>
              <w:br/>
            </w:r>
          </w:p>
          <w:p w:rsidR="008F25EB" w:rsidRDefault="0058228E" w:rsidP="008235C8">
            <w:pPr>
              <w:pStyle w:val="Cmsor4"/>
              <w:jc w:val="both"/>
              <w:divId w:val="1284730900"/>
              <w:rPr>
                <w:rFonts w:eastAsia="Times New Roman"/>
              </w:rPr>
            </w:pPr>
            <w:r>
              <w:rPr>
                <w:rFonts w:eastAsia="Times New Roman"/>
              </w:rPr>
              <w:t>Scenario</w:t>
            </w:r>
          </w:p>
          <w:p w:rsidR="008F25EB" w:rsidRDefault="0058228E" w:rsidP="008235C8">
            <w:pPr>
              <w:pStyle w:val="NormlWeb"/>
              <w:jc w:val="both"/>
              <w:divId w:val="1284730900"/>
            </w:pPr>
            <w:r>
              <w:t xml:space="preserve">In this scenario, one organisation is split into two. The existing PIC may be updated in URF and one new PIC is </w:t>
            </w:r>
            <w:proofErr w:type="spellStart"/>
            <w:r>
              <w:t>created.This</w:t>
            </w:r>
            <w:proofErr w:type="spellEnd"/>
            <w:r>
              <w:t xml:space="preserve"> is the same as explained in the </w:t>
            </w:r>
            <w:r>
              <w:rPr>
                <w:rStyle w:val="Kiemels2"/>
              </w:rPr>
              <w:t>Summary</w:t>
            </w:r>
            <w:r>
              <w:t>.</w:t>
            </w:r>
          </w:p>
        </w:tc>
      </w:tr>
      <w:tr w:rsidR="008F25EB">
        <w:trPr>
          <w:divId w:val="139396491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4"/>
              <w:jc w:val="both"/>
              <w:rPr>
                <w:rFonts w:eastAsia="Times New Roman"/>
              </w:rPr>
            </w:pPr>
            <w:r>
              <w:rPr>
                <w:rFonts w:eastAsia="Times New Roman"/>
              </w:rPr>
              <w:lastRenderedPageBreak/>
              <w:t>During selection</w:t>
            </w:r>
          </w:p>
          <w:p w:rsidR="008F25EB" w:rsidRDefault="0058228E" w:rsidP="008235C8">
            <w:pPr>
              <w:pStyle w:val="NormlWeb"/>
              <w:jc w:val="both"/>
            </w:pPr>
            <w:r>
              <w:t xml:space="preserve">In this case, if there is an application process running for one PIC: After updating information in URF, inform your NA to update the existing application request with the latest project and budgetary information. A new application may be submitted. If outside the </w:t>
            </w:r>
            <w:proofErr w:type="spellStart"/>
            <w:r>
              <w:t>the</w:t>
            </w:r>
            <w:proofErr w:type="spellEnd"/>
            <w:r>
              <w:t xml:space="preserve"> annual call, request the grant application form outside the annual call from your National Agency. Once completed, submit to the NA in PDF form.</w:t>
            </w:r>
          </w:p>
        </w:tc>
      </w:tr>
      <w:tr w:rsidR="008F25EB">
        <w:trPr>
          <w:divId w:val="139396491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8F25EB" w:rsidRDefault="0058228E" w:rsidP="008235C8">
            <w:pPr>
              <w:pStyle w:val="Cmsor4"/>
              <w:jc w:val="both"/>
              <w:rPr>
                <w:rFonts w:eastAsia="Times New Roman"/>
              </w:rPr>
            </w:pPr>
            <w:r>
              <w:rPr>
                <w:rFonts w:eastAsia="Times New Roman"/>
              </w:rPr>
              <w:lastRenderedPageBreak/>
              <w:t>Project is awarded and grant agreement signed</w:t>
            </w:r>
          </w:p>
          <w:p w:rsidR="008F25EB" w:rsidRDefault="0058228E" w:rsidP="008235C8">
            <w:pPr>
              <w:jc w:val="both"/>
              <w:rPr>
                <w:rFonts w:eastAsia="Times New Roman"/>
              </w:rPr>
            </w:pPr>
            <w:r>
              <w:rPr>
                <w:rFonts w:eastAsia="Times New Roman"/>
                <w:color w:val="000000"/>
              </w:rPr>
              <w:t> </w:t>
            </w:r>
          </w:p>
          <w:p w:rsidR="008F25EB" w:rsidRDefault="0058228E" w:rsidP="008235C8">
            <w:pPr>
              <w:numPr>
                <w:ilvl w:val="0"/>
                <w:numId w:val="15"/>
              </w:numPr>
              <w:spacing w:before="100" w:beforeAutospacing="1" w:after="100" w:afterAutospacing="1"/>
              <w:jc w:val="both"/>
              <w:rPr>
                <w:rFonts w:eastAsia="Times New Roman"/>
              </w:rPr>
            </w:pPr>
            <w:r>
              <w:rPr>
                <w:rFonts w:eastAsia="Times New Roman"/>
              </w:rPr>
              <w:t>The organisation </w:t>
            </w:r>
            <w:hyperlink r:id="rId71" w:history="1">
              <w:r>
                <w:rPr>
                  <w:rStyle w:val="Hiperhivatkozs"/>
                  <w:rFonts w:eastAsia="Times New Roman"/>
                  <w:color w:val="0066CC"/>
                </w:rPr>
                <w:t>registers</w:t>
              </w:r>
            </w:hyperlink>
            <w:r>
              <w:rPr>
                <w:rFonts w:eastAsia="Times New Roman"/>
              </w:rPr>
              <w:t xml:space="preserve"> (for </w:t>
            </w:r>
            <w:r>
              <w:rPr>
                <w:rStyle w:val="Kiemels2"/>
                <w:rFonts w:eastAsia="Times New Roman"/>
              </w:rPr>
              <w:t>New organisations</w:t>
            </w:r>
            <w:r>
              <w:rPr>
                <w:rFonts w:eastAsia="Times New Roman"/>
              </w:rPr>
              <w:t>) or modifies (</w:t>
            </w:r>
            <w:hyperlink r:id="rId72" w:history="1">
              <w:r>
                <w:rPr>
                  <w:rStyle w:val="Hiperhivatkozs"/>
                  <w:rFonts w:eastAsia="Times New Roman"/>
                </w:rPr>
                <w:t>modify organisation validated by NAs for decentralised actions</w:t>
              </w:r>
            </w:hyperlink>
            <w:r>
              <w:rPr>
                <w:rFonts w:eastAsia="Times New Roman"/>
              </w:rPr>
              <w:t xml:space="preserve"> or </w:t>
            </w:r>
            <w:hyperlink r:id="rId73" w:history="1">
              <w:r>
                <w:rPr>
                  <w:rStyle w:val="Hiperhivatkozs"/>
                  <w:rFonts w:eastAsia="Times New Roman"/>
                </w:rPr>
                <w:t>modify organisation validated centrally</w:t>
              </w:r>
            </w:hyperlink>
            <w:r>
              <w:rPr>
                <w:rFonts w:eastAsia="Times New Roman"/>
              </w:rPr>
              <w:t xml:space="preserve">) the organisation's details (for </w:t>
            </w:r>
            <w:r>
              <w:rPr>
                <w:rStyle w:val="Kiemels2"/>
                <w:rFonts w:eastAsia="Times New Roman"/>
              </w:rPr>
              <w:t>Existing organisations</w:t>
            </w:r>
            <w:r>
              <w:rPr>
                <w:rFonts w:eastAsia="Times New Roman"/>
              </w:rPr>
              <w:t>) in the Participant Portal.</w:t>
            </w:r>
          </w:p>
          <w:p w:rsidR="008F25EB" w:rsidRDefault="0058228E" w:rsidP="008235C8">
            <w:pPr>
              <w:numPr>
                <w:ilvl w:val="0"/>
                <w:numId w:val="15"/>
              </w:numPr>
              <w:spacing w:before="100" w:beforeAutospacing="1" w:after="100" w:afterAutospacing="1"/>
              <w:jc w:val="both"/>
              <w:rPr>
                <w:rFonts w:eastAsia="Times New Roman"/>
              </w:rPr>
            </w:pPr>
            <w:r>
              <w:rPr>
                <w:rFonts w:eastAsia="Times New Roman"/>
              </w:rPr>
              <w:t xml:space="preserve">If it is a </w:t>
            </w:r>
            <w:r>
              <w:rPr>
                <w:rStyle w:val="Kiemels2"/>
                <w:rFonts w:eastAsia="Times New Roman"/>
              </w:rPr>
              <w:t>new organisation</w:t>
            </w:r>
            <w:r>
              <w:rPr>
                <w:rFonts w:eastAsia="Times New Roman"/>
              </w:rPr>
              <w:t xml:space="preserve">, the organisation submits a grant application form outside the annual call. Once completed, submit to the NA in PDF form. The form is filled based on internal agreement between the organisations on how they intend to share the budget and </w:t>
            </w:r>
            <w:proofErr w:type="spellStart"/>
            <w:r>
              <w:rPr>
                <w:rFonts w:eastAsia="Times New Roman"/>
              </w:rPr>
              <w:t>mobilities</w:t>
            </w:r>
            <w:proofErr w:type="spellEnd"/>
            <w:r>
              <w:rPr>
                <w:rFonts w:eastAsia="Times New Roman"/>
              </w:rPr>
              <w:t xml:space="preserve">. The new project will be created in the NA management system and the NA will create the budget for the new project. If it is an </w:t>
            </w:r>
            <w:r>
              <w:rPr>
                <w:rStyle w:val="Kiemels2"/>
                <w:rFonts w:eastAsia="Times New Roman"/>
              </w:rPr>
              <w:t>existing organisation</w:t>
            </w:r>
            <w:r>
              <w:rPr>
                <w:rFonts w:eastAsia="Times New Roman"/>
              </w:rPr>
              <w:t xml:space="preserve">, the organisation needs to notify the NA about the organisation update and if applicable to any changes to arrangements of the budget and </w:t>
            </w:r>
            <w:proofErr w:type="spellStart"/>
            <w:r>
              <w:rPr>
                <w:rFonts w:eastAsia="Times New Roman"/>
              </w:rPr>
              <w:t>mobilities</w:t>
            </w:r>
            <w:proofErr w:type="spellEnd"/>
            <w:r>
              <w:rPr>
                <w:rFonts w:eastAsia="Times New Roman"/>
              </w:rPr>
              <w:t xml:space="preserve"> between the projects. The NA will update the budget in their management system. The NA will send the latest project data to MT+, thereby updating the organisation information and current approved budget in MT+.</w:t>
            </w:r>
          </w:p>
          <w:p w:rsidR="008F25EB" w:rsidRDefault="0058228E" w:rsidP="008235C8">
            <w:pPr>
              <w:numPr>
                <w:ilvl w:val="0"/>
                <w:numId w:val="15"/>
              </w:numPr>
              <w:spacing w:before="100" w:beforeAutospacing="1" w:after="100" w:afterAutospacing="1"/>
              <w:jc w:val="both"/>
              <w:rPr>
                <w:rFonts w:eastAsia="Times New Roman"/>
              </w:rPr>
            </w:pPr>
            <w:r>
              <w:rPr>
                <w:rFonts w:eastAsia="Times New Roman"/>
              </w:rPr>
              <w:t xml:space="preserve">The organisation (new registration or modified registration) will be </w:t>
            </w:r>
            <w:hyperlink r:id="rId74" w:history="1">
              <w:r>
                <w:rPr>
                  <w:rStyle w:val="Hiperhivatkozs"/>
                  <w:rFonts w:eastAsia="Times New Roman"/>
                </w:rPr>
                <w:t xml:space="preserve">validated by the NA </w:t>
              </w:r>
            </w:hyperlink>
            <w:r>
              <w:rPr>
                <w:rFonts w:eastAsia="Times New Roman"/>
              </w:rPr>
              <w:t>and/or REA. REA follows its own validation process. The NA will check if the data registered in URF corresponds to the organisation's legal data as set out in the supporting documents uploaded in the tool.</w:t>
            </w:r>
          </w:p>
          <w:p w:rsidR="008F25EB" w:rsidRDefault="0058228E" w:rsidP="008235C8">
            <w:pPr>
              <w:numPr>
                <w:ilvl w:val="0"/>
                <w:numId w:val="15"/>
              </w:numPr>
              <w:spacing w:before="100" w:beforeAutospacing="1" w:after="100" w:afterAutospacing="1"/>
              <w:jc w:val="both"/>
              <w:rPr>
                <w:rFonts w:eastAsia="Times New Roman"/>
              </w:rPr>
            </w:pPr>
            <w:r>
              <w:rPr>
                <w:rFonts w:eastAsia="Times New Roman"/>
              </w:rPr>
              <w:t xml:space="preserve">A grant agreement will be signed with the </w:t>
            </w:r>
            <w:r>
              <w:rPr>
                <w:rStyle w:val="Kiemels2"/>
                <w:rFonts w:eastAsia="Times New Roman"/>
              </w:rPr>
              <w:t>new organisation</w:t>
            </w:r>
            <w:r>
              <w:rPr>
                <w:rFonts w:eastAsia="Times New Roman"/>
              </w:rPr>
              <w:t xml:space="preserve">. For </w:t>
            </w:r>
            <w:r>
              <w:rPr>
                <w:rStyle w:val="Kiemels2"/>
                <w:rFonts w:eastAsia="Times New Roman"/>
              </w:rPr>
              <w:t>existing organisations</w:t>
            </w:r>
            <w:r>
              <w:rPr>
                <w:rFonts w:eastAsia="Times New Roman"/>
              </w:rPr>
              <w:t>, the NA creates an amendment to the grant agreement due to the budget change of existing project or depending on the type of change in organisation detail.</w:t>
            </w:r>
          </w:p>
          <w:p w:rsidR="008F25EB" w:rsidRDefault="0058228E" w:rsidP="008235C8">
            <w:pPr>
              <w:numPr>
                <w:ilvl w:val="0"/>
                <w:numId w:val="15"/>
              </w:numPr>
              <w:spacing w:before="100" w:beforeAutospacing="1" w:after="100" w:afterAutospacing="1"/>
              <w:jc w:val="both"/>
              <w:rPr>
                <w:rFonts w:eastAsia="Times New Roman"/>
              </w:rPr>
            </w:pPr>
            <w:r>
              <w:rPr>
                <w:rFonts w:eastAsia="Times New Roman"/>
                <w:color w:val="000000"/>
              </w:rPr>
              <w:t xml:space="preserve">The beneficiary needs to move </w:t>
            </w:r>
            <w:proofErr w:type="spellStart"/>
            <w:r>
              <w:rPr>
                <w:rFonts w:eastAsia="Times New Roman"/>
                <w:color w:val="000000"/>
              </w:rPr>
              <w:t>mobilities</w:t>
            </w:r>
            <w:proofErr w:type="spellEnd"/>
            <w:r>
              <w:rPr>
                <w:rFonts w:eastAsia="Times New Roman"/>
                <w:color w:val="000000"/>
              </w:rPr>
              <w:t xml:space="preserve"> in MT+ from the original projects to the new ones: </w:t>
            </w:r>
          </w:p>
          <w:p w:rsidR="008F25EB" w:rsidRDefault="0058228E" w:rsidP="008235C8">
            <w:pPr>
              <w:numPr>
                <w:ilvl w:val="1"/>
                <w:numId w:val="15"/>
              </w:numPr>
              <w:spacing w:before="100" w:beforeAutospacing="1" w:after="100" w:afterAutospacing="1"/>
              <w:jc w:val="both"/>
              <w:rPr>
                <w:rFonts w:eastAsia="Times New Roman"/>
              </w:rPr>
            </w:pPr>
            <w:r>
              <w:rPr>
                <w:rFonts w:eastAsia="Times New Roman"/>
                <w:color w:val="000000"/>
              </w:rPr>
              <w:t>Add partner organisations if applicable;</w:t>
            </w:r>
          </w:p>
          <w:p w:rsidR="008F25EB" w:rsidRDefault="0058228E" w:rsidP="008235C8">
            <w:pPr>
              <w:numPr>
                <w:ilvl w:val="1"/>
                <w:numId w:val="15"/>
              </w:numPr>
              <w:spacing w:before="100" w:beforeAutospacing="1" w:after="100" w:afterAutospacing="1"/>
              <w:jc w:val="both"/>
              <w:rPr>
                <w:rFonts w:eastAsia="Times New Roman"/>
              </w:rPr>
            </w:pPr>
            <w:r>
              <w:rPr>
                <w:rFonts w:eastAsia="Times New Roman"/>
                <w:color w:val="000000"/>
              </w:rPr>
              <w:t xml:space="preserve">Export list of </w:t>
            </w:r>
            <w:proofErr w:type="spellStart"/>
            <w:r>
              <w:rPr>
                <w:rFonts w:eastAsia="Times New Roman"/>
                <w:color w:val="000000"/>
              </w:rPr>
              <w:t>mobilities</w:t>
            </w:r>
            <w:proofErr w:type="spellEnd"/>
            <w:r>
              <w:rPr>
                <w:rFonts w:eastAsia="Times New Roman"/>
                <w:color w:val="000000"/>
              </w:rPr>
              <w:t xml:space="preserve"> from original project; </w:t>
            </w:r>
          </w:p>
          <w:p w:rsidR="008F25EB" w:rsidRDefault="0058228E" w:rsidP="008235C8">
            <w:pPr>
              <w:numPr>
                <w:ilvl w:val="1"/>
                <w:numId w:val="15"/>
              </w:numPr>
              <w:spacing w:before="100" w:beforeAutospacing="1" w:after="100" w:afterAutospacing="1"/>
              <w:jc w:val="both"/>
              <w:rPr>
                <w:rFonts w:eastAsia="Times New Roman"/>
              </w:rPr>
            </w:pPr>
            <w:r>
              <w:rPr>
                <w:rFonts w:eastAsia="Times New Roman"/>
              </w:rPr>
              <w:t xml:space="preserve">Change the project reference in the </w:t>
            </w:r>
            <w:proofErr w:type="spellStart"/>
            <w:r>
              <w:rPr>
                <w:rFonts w:eastAsia="Times New Roman"/>
              </w:rPr>
              <w:t>mobilities</w:t>
            </w:r>
            <w:proofErr w:type="spellEnd"/>
            <w:r>
              <w:rPr>
                <w:rFonts w:eastAsia="Times New Roman"/>
              </w:rPr>
              <w:t xml:space="preserve"> list exported from the project to be terminated.</w:t>
            </w:r>
          </w:p>
          <w:p w:rsidR="008F25EB" w:rsidRDefault="0058228E" w:rsidP="008235C8">
            <w:pPr>
              <w:numPr>
                <w:ilvl w:val="1"/>
                <w:numId w:val="15"/>
              </w:numPr>
              <w:spacing w:before="100" w:beforeAutospacing="1" w:after="100" w:afterAutospacing="1"/>
              <w:jc w:val="both"/>
              <w:rPr>
                <w:rFonts w:eastAsia="Times New Roman"/>
              </w:rPr>
            </w:pPr>
            <w:r>
              <w:rPr>
                <w:rFonts w:eastAsia="Times New Roman"/>
              </w:rPr>
              <w:t>Change the organisation ID to that of the remaining project organisation ID for each PIC.</w:t>
            </w:r>
          </w:p>
          <w:p w:rsidR="008F25EB" w:rsidRDefault="0058228E" w:rsidP="008235C8">
            <w:pPr>
              <w:numPr>
                <w:ilvl w:val="1"/>
                <w:numId w:val="15"/>
              </w:numPr>
              <w:spacing w:before="100" w:beforeAutospacing="1" w:after="100" w:afterAutospacing="1"/>
              <w:jc w:val="both"/>
              <w:rPr>
                <w:rFonts w:eastAsia="Times New Roman"/>
              </w:rPr>
            </w:pPr>
            <w:r>
              <w:rPr>
                <w:rFonts w:eastAsia="Times New Roman"/>
              </w:rPr>
              <w:t xml:space="preserve">Ensure that the Participant ID or mobility ID do not overlap with the existing </w:t>
            </w:r>
            <w:proofErr w:type="spellStart"/>
            <w:r>
              <w:rPr>
                <w:rFonts w:eastAsia="Times New Roman"/>
              </w:rPr>
              <w:t>mobilities</w:t>
            </w:r>
            <w:proofErr w:type="spellEnd"/>
            <w:r>
              <w:rPr>
                <w:rFonts w:eastAsia="Times New Roman"/>
              </w:rPr>
              <w:t xml:space="preserve"> in the remaining project.</w:t>
            </w:r>
          </w:p>
          <w:p w:rsidR="008F25EB" w:rsidRDefault="0058228E" w:rsidP="008235C8">
            <w:pPr>
              <w:numPr>
                <w:ilvl w:val="1"/>
                <w:numId w:val="15"/>
              </w:numPr>
              <w:spacing w:before="100" w:beforeAutospacing="1" w:after="100" w:afterAutospacing="1"/>
              <w:jc w:val="both"/>
              <w:rPr>
                <w:rFonts w:eastAsia="Times New Roman"/>
              </w:rPr>
            </w:pPr>
            <w:r>
              <w:rPr>
                <w:rFonts w:eastAsia="Times New Roman"/>
                <w:color w:val="000000"/>
              </w:rPr>
              <w:t xml:space="preserve">Import into new project. </w:t>
            </w:r>
          </w:p>
          <w:p w:rsidR="008F25EB" w:rsidRDefault="0058228E" w:rsidP="008235C8">
            <w:pPr>
              <w:numPr>
                <w:ilvl w:val="0"/>
                <w:numId w:val="15"/>
              </w:numPr>
              <w:spacing w:before="100" w:beforeAutospacing="1" w:after="100" w:afterAutospacing="1"/>
              <w:jc w:val="both"/>
              <w:rPr>
                <w:rFonts w:eastAsia="Times New Roman"/>
              </w:rPr>
            </w:pPr>
            <w:r>
              <w:rPr>
                <w:rFonts w:eastAsia="Times New Roman"/>
                <w:color w:val="000000"/>
              </w:rPr>
              <w:t>The new organisation sends a message to their partners to update the PIC in MT+.</w:t>
            </w:r>
          </w:p>
          <w:p w:rsidR="008F25EB" w:rsidRDefault="0058228E" w:rsidP="008235C8">
            <w:pPr>
              <w:numPr>
                <w:ilvl w:val="0"/>
                <w:numId w:val="15"/>
              </w:numPr>
              <w:spacing w:before="100" w:beforeAutospacing="1" w:after="100" w:afterAutospacing="1"/>
              <w:jc w:val="both"/>
              <w:rPr>
                <w:rFonts w:eastAsia="Times New Roman"/>
              </w:rPr>
            </w:pPr>
            <w:r>
              <w:rPr>
                <w:rFonts w:eastAsia="Times New Roman"/>
                <w:color w:val="000000"/>
              </w:rPr>
              <w:t xml:space="preserve">If applicable, the beneficiary should reassign OLS licenses to reflect the changes in the current budget overview in MT+. </w:t>
            </w:r>
          </w:p>
          <w:p w:rsidR="008F25EB" w:rsidRDefault="0058228E" w:rsidP="008235C8">
            <w:pPr>
              <w:numPr>
                <w:ilvl w:val="0"/>
                <w:numId w:val="15"/>
              </w:numPr>
              <w:spacing w:before="100" w:beforeAutospacing="1" w:after="100" w:afterAutospacing="1"/>
              <w:jc w:val="both"/>
              <w:rPr>
                <w:rFonts w:eastAsia="Times New Roman"/>
              </w:rPr>
            </w:pPr>
            <w:r>
              <w:rPr>
                <w:rFonts w:eastAsia="Times New Roman"/>
              </w:rPr>
              <w:t xml:space="preserve">If the change leads to obsolete or absorbed organisations, the NA </w:t>
            </w:r>
            <w:hyperlink r:id="rId75" w:history="1">
              <w:r>
                <w:rPr>
                  <w:rStyle w:val="Hiperhivatkozs"/>
                  <w:rFonts w:eastAsia="Times New Roman"/>
                </w:rPr>
                <w:t xml:space="preserve">terminates the project </w:t>
              </w:r>
            </w:hyperlink>
            <w:r>
              <w:rPr>
                <w:rFonts w:eastAsia="Times New Roman"/>
              </w:rPr>
              <w:t>of the obsolete institution.</w:t>
            </w:r>
            <w:r>
              <w:rPr>
                <w:rFonts w:eastAsia="Times New Roman"/>
              </w:rPr>
              <w:object w:dxaOrig="225" w:dyaOrig="225">
                <v:shape id="_x0000_i1089" type="#_x0000_t75" style="width:1in;height:18.4pt" o:ole="">
                  <v:imagedata r:id="rId76" o:title=""/>
                </v:shape>
                <w:control r:id="rId77" w:name="DefaultOcxName5" w:shapeid="_x0000_i1089"/>
              </w:object>
            </w:r>
          </w:p>
        </w:tc>
      </w:tr>
    </w:tbl>
    <w:p w:rsidR="008F25EB" w:rsidRDefault="0058228E" w:rsidP="008235C8">
      <w:pPr>
        <w:pStyle w:val="NormlWeb"/>
        <w:jc w:val="both"/>
        <w:divId w:val="1150177578"/>
      </w:pPr>
      <w:r>
        <w:t>When the organisation becomes obsolete in the result of regrouping or splitting, the NA will terminate the grant agreement with obsolete HEI in MT+.</w:t>
      </w:r>
    </w:p>
    <w:p w:rsidR="008F25EB" w:rsidRDefault="008235C8" w:rsidP="008235C8">
      <w:pPr>
        <w:jc w:val="both"/>
        <w:divId w:val="1977907647"/>
        <w:rPr>
          <w:rFonts w:eastAsia="Times New Roman"/>
        </w:rPr>
      </w:pPr>
      <w:r>
        <w:rPr>
          <w:rFonts w:eastAsia="Times New Roman"/>
        </w:rPr>
        <w:pict>
          <v:rect id="_x0000_i1058" style="width:0;height:1.5pt" o:hralign="center" o:hrstd="t" o:hr="t" fillcolor="#a0a0a0" stroked="f"/>
        </w:pict>
      </w:r>
    </w:p>
    <w:p w:rsidR="008F25EB" w:rsidRDefault="0058228E" w:rsidP="008235C8">
      <w:pPr>
        <w:pStyle w:val="Cmsor2"/>
        <w:jc w:val="both"/>
        <w:divId w:val="1977907647"/>
        <w:rPr>
          <w:rFonts w:eastAsia="Times New Roman"/>
        </w:rPr>
      </w:pPr>
      <w:r>
        <w:rPr>
          <w:rFonts w:eastAsia="Times New Roman"/>
        </w:rPr>
        <w:lastRenderedPageBreak/>
        <w:t>Change Organisation status - with HEI Accreditation</w:t>
      </w:r>
    </w:p>
    <w:p w:rsidR="008F25EB" w:rsidRDefault="0058228E" w:rsidP="008235C8">
      <w:pPr>
        <w:pStyle w:val="NormlWeb"/>
        <w:jc w:val="both"/>
        <w:divId w:val="1977907647"/>
      </w:pPr>
      <w:r>
        <w:t> </w:t>
      </w:r>
    </w:p>
    <w:p w:rsidR="008F25EB" w:rsidRDefault="0058228E" w:rsidP="008235C8">
      <w:pPr>
        <w:pStyle w:val="NormlWeb"/>
        <w:jc w:val="both"/>
        <w:divId w:val="1977907647"/>
      </w:pPr>
      <w:r>
        <w:t>When a change of the status concerns an organisation with an HEI accreditation:</w:t>
      </w:r>
    </w:p>
    <w:p w:rsidR="008F25EB" w:rsidRDefault="0058228E" w:rsidP="008235C8">
      <w:pPr>
        <w:numPr>
          <w:ilvl w:val="0"/>
          <w:numId w:val="16"/>
        </w:numPr>
        <w:spacing w:before="100" w:beforeAutospacing="1" w:after="100" w:afterAutospacing="1"/>
        <w:jc w:val="both"/>
        <w:divId w:val="1977907647"/>
        <w:rPr>
          <w:rFonts w:eastAsia="Times New Roman"/>
        </w:rPr>
      </w:pPr>
      <w:r>
        <w:rPr>
          <w:rFonts w:eastAsia="Times New Roman"/>
        </w:rPr>
        <w:t>The organisation </w:t>
      </w:r>
      <w:hyperlink r:id="rId78" w:history="1">
        <w:r>
          <w:rPr>
            <w:rStyle w:val="Hiperhivatkozs"/>
            <w:rFonts w:eastAsia="Times New Roman"/>
          </w:rPr>
          <w:t>registers</w:t>
        </w:r>
      </w:hyperlink>
      <w:r>
        <w:rPr>
          <w:rFonts w:eastAsia="Times New Roman"/>
        </w:rPr>
        <w:t xml:space="preserve"> (for </w:t>
      </w:r>
      <w:r>
        <w:rPr>
          <w:rStyle w:val="Kiemels2"/>
          <w:rFonts w:eastAsia="Times New Roman"/>
        </w:rPr>
        <w:t>New organisations</w:t>
      </w:r>
      <w:r>
        <w:rPr>
          <w:rFonts w:eastAsia="Times New Roman"/>
        </w:rPr>
        <w:t xml:space="preserve">) or modifies (modify organisation validated by NAs for decentralised actions or </w:t>
      </w:r>
      <w:hyperlink r:id="rId79" w:history="1">
        <w:r>
          <w:rPr>
            <w:rStyle w:val="Hiperhivatkozs"/>
            <w:rFonts w:eastAsia="Times New Roman"/>
          </w:rPr>
          <w:t>modify organisation validated centrally</w:t>
        </w:r>
      </w:hyperlink>
      <w:r>
        <w:rPr>
          <w:rFonts w:eastAsia="Times New Roman"/>
        </w:rPr>
        <w:t xml:space="preserve">) the organisation's details (for </w:t>
      </w:r>
      <w:r>
        <w:rPr>
          <w:rStyle w:val="Kiemels2"/>
          <w:rFonts w:eastAsia="Times New Roman"/>
        </w:rPr>
        <w:t>Existing organisations</w:t>
      </w:r>
      <w:r>
        <w:rPr>
          <w:rFonts w:eastAsia="Times New Roman"/>
        </w:rPr>
        <w:t>) in the Participant Portal.</w:t>
      </w:r>
    </w:p>
    <w:p w:rsidR="008F25EB" w:rsidRDefault="0058228E" w:rsidP="008235C8">
      <w:pPr>
        <w:numPr>
          <w:ilvl w:val="0"/>
          <w:numId w:val="16"/>
        </w:numPr>
        <w:spacing w:before="100" w:beforeAutospacing="1" w:after="100" w:afterAutospacing="1"/>
        <w:jc w:val="both"/>
        <w:divId w:val="1977907647"/>
        <w:rPr>
          <w:rFonts w:eastAsia="Times New Roman"/>
        </w:rPr>
      </w:pPr>
      <w:r>
        <w:rPr>
          <w:rFonts w:eastAsia="Times New Roman"/>
        </w:rPr>
        <w:t xml:space="preserve">The organisation fills in change </w:t>
      </w:r>
      <w:hyperlink r:id="rId80" w:history="1">
        <w:r>
          <w:rPr>
            <w:rStyle w:val="Hiperhivatkozs"/>
            <w:rFonts w:eastAsia="Times New Roman"/>
          </w:rPr>
          <w:t>request form "institutional profile – change of status of the higher education institution"</w:t>
        </w:r>
      </w:hyperlink>
      <w:r>
        <w:rPr>
          <w:rFonts w:eastAsia="Times New Roman"/>
        </w:rPr>
        <w:t>, informing the contact details of the new Erasmus coordinators including the new PIC and the underlying official documents, and send it to the NA.</w:t>
      </w:r>
    </w:p>
    <w:p w:rsidR="008F25EB" w:rsidRDefault="0058228E" w:rsidP="008235C8">
      <w:pPr>
        <w:numPr>
          <w:ilvl w:val="0"/>
          <w:numId w:val="16"/>
        </w:numPr>
        <w:spacing w:before="100" w:beforeAutospacing="1" w:after="100" w:afterAutospacing="1"/>
        <w:jc w:val="both"/>
        <w:divId w:val="1977907647"/>
        <w:rPr>
          <w:rFonts w:eastAsia="Times New Roman"/>
        </w:rPr>
      </w:pPr>
      <w:r>
        <w:rPr>
          <w:rFonts w:eastAsia="Times New Roman"/>
        </w:rPr>
        <w:t>The NA will check the eligibility of the institution in cooperation with their National Authority (NAU). NAUs check whether a given institution can be considered as an HEI eligible for participation in Erasmus+, according to their national legislation.</w:t>
      </w:r>
    </w:p>
    <w:p w:rsidR="008F25EB" w:rsidRDefault="0058228E" w:rsidP="008235C8">
      <w:pPr>
        <w:numPr>
          <w:ilvl w:val="0"/>
          <w:numId w:val="16"/>
        </w:numPr>
        <w:spacing w:before="100" w:beforeAutospacing="1" w:after="100" w:afterAutospacing="1"/>
        <w:jc w:val="both"/>
        <w:divId w:val="1977907647"/>
        <w:rPr>
          <w:rFonts w:eastAsia="Times New Roman"/>
        </w:rPr>
      </w:pPr>
      <w:r>
        <w:rPr>
          <w:rFonts w:eastAsia="Times New Roman"/>
        </w:rPr>
        <w:t xml:space="preserve">Now the change request form can be verified by the NA and sent to EACEA for evaluation. For </w:t>
      </w:r>
      <w:r>
        <w:rPr>
          <w:rStyle w:val="Kiemels2"/>
          <w:rFonts w:eastAsia="Times New Roman"/>
        </w:rPr>
        <w:t>new organisations</w:t>
      </w:r>
      <w:r>
        <w:rPr>
          <w:rFonts w:eastAsia="Times New Roman"/>
        </w:rPr>
        <w:t xml:space="preserve">, EACEA has 5 calendar days to evaluate the request form. For </w:t>
      </w:r>
      <w:r>
        <w:rPr>
          <w:rStyle w:val="Kiemels2"/>
          <w:rFonts w:eastAsia="Times New Roman"/>
        </w:rPr>
        <w:t>existing organisations</w:t>
      </w:r>
      <w:r>
        <w:rPr>
          <w:rFonts w:eastAsia="Times New Roman"/>
        </w:rPr>
        <w:t>, the PIC and Erasmus code are maintained.</w:t>
      </w:r>
    </w:p>
    <w:p w:rsidR="008F25EB" w:rsidRDefault="0058228E" w:rsidP="008235C8">
      <w:pPr>
        <w:numPr>
          <w:ilvl w:val="0"/>
          <w:numId w:val="16"/>
        </w:numPr>
        <w:spacing w:before="100" w:beforeAutospacing="1" w:after="100" w:afterAutospacing="1"/>
        <w:jc w:val="both"/>
        <w:divId w:val="1977907647"/>
        <w:rPr>
          <w:rFonts w:eastAsia="Times New Roman"/>
        </w:rPr>
      </w:pPr>
      <w:r>
        <w:rPr>
          <w:rFonts w:eastAsia="Times New Roman"/>
        </w:rPr>
        <w:t xml:space="preserve">EACEA will issue new Erasmus codes and attribute transitory accreditation to the </w:t>
      </w:r>
      <w:r>
        <w:rPr>
          <w:rStyle w:val="Kiemels2"/>
          <w:rFonts w:eastAsia="Times New Roman"/>
        </w:rPr>
        <w:t>new organisation</w:t>
      </w:r>
      <w:r>
        <w:rPr>
          <w:rFonts w:eastAsia="Times New Roman"/>
        </w:rPr>
        <w:t>.</w:t>
      </w:r>
    </w:p>
    <w:p w:rsidR="008F25EB" w:rsidRDefault="0058228E" w:rsidP="008235C8">
      <w:pPr>
        <w:numPr>
          <w:ilvl w:val="0"/>
          <w:numId w:val="16"/>
        </w:numPr>
        <w:spacing w:before="100" w:beforeAutospacing="1" w:after="100" w:afterAutospacing="1"/>
        <w:jc w:val="both"/>
        <w:divId w:val="1977907647"/>
        <w:rPr>
          <w:rFonts w:eastAsia="Times New Roman"/>
        </w:rPr>
      </w:pPr>
      <w:r>
        <w:rPr>
          <w:rFonts w:eastAsia="Times New Roman"/>
        </w:rPr>
        <w:t>EACEA sends a note to the HEI, and in copy the NA, on the attribution of the transitory charter, its validity end-date and the new Erasmus ID code.</w:t>
      </w:r>
    </w:p>
    <w:p w:rsidR="008F25EB" w:rsidRDefault="0058228E" w:rsidP="008235C8">
      <w:pPr>
        <w:numPr>
          <w:ilvl w:val="0"/>
          <w:numId w:val="16"/>
        </w:numPr>
        <w:spacing w:before="100" w:beforeAutospacing="1" w:after="100" w:afterAutospacing="1"/>
        <w:jc w:val="both"/>
        <w:divId w:val="1977907647"/>
        <w:rPr>
          <w:rFonts w:eastAsia="Times New Roman"/>
        </w:rPr>
      </w:pPr>
      <w:r>
        <w:rPr>
          <w:rFonts w:eastAsia="Times New Roman"/>
        </w:rPr>
        <w:t xml:space="preserve">If it is a </w:t>
      </w:r>
      <w:r>
        <w:rPr>
          <w:rStyle w:val="Kiemels2"/>
          <w:rFonts w:eastAsia="Times New Roman"/>
        </w:rPr>
        <w:t>new organisation</w:t>
      </w:r>
      <w:r>
        <w:rPr>
          <w:rFonts w:eastAsia="Times New Roman"/>
        </w:rPr>
        <w:t xml:space="preserve">, the organisation submits a grant application form outside the annual call. Once completed, submit to the NA in PDF form. The form is filled based on internal agreement between the organisations on how they intend to share the budget and </w:t>
      </w:r>
      <w:proofErr w:type="spellStart"/>
      <w:r>
        <w:rPr>
          <w:rFonts w:eastAsia="Times New Roman"/>
        </w:rPr>
        <w:t>mobilities</w:t>
      </w:r>
      <w:proofErr w:type="spellEnd"/>
      <w:r>
        <w:rPr>
          <w:rFonts w:eastAsia="Times New Roman"/>
        </w:rPr>
        <w:t xml:space="preserve">. The new project will be created in the NA management system and the NA will create the budget for the new project. If it is an </w:t>
      </w:r>
      <w:r>
        <w:rPr>
          <w:rStyle w:val="Kiemels2"/>
          <w:rFonts w:eastAsia="Times New Roman"/>
        </w:rPr>
        <w:t>existing organisation</w:t>
      </w:r>
      <w:r>
        <w:rPr>
          <w:rFonts w:eastAsia="Times New Roman"/>
        </w:rPr>
        <w:t xml:space="preserve">, the organisation needs to notify the NA about the organisation update and if applicable to any changes to arrangements of the budget and </w:t>
      </w:r>
      <w:proofErr w:type="spellStart"/>
      <w:r>
        <w:rPr>
          <w:rFonts w:eastAsia="Times New Roman"/>
        </w:rPr>
        <w:t>mobilities</w:t>
      </w:r>
      <w:proofErr w:type="spellEnd"/>
      <w:r>
        <w:rPr>
          <w:rFonts w:eastAsia="Times New Roman"/>
        </w:rPr>
        <w:t xml:space="preserve"> between the projects. The NA will update the budget in their management system. The NA will send the latest project data to MT+, thereby updating the organisation information and current approved budget in MT+.</w:t>
      </w:r>
    </w:p>
    <w:p w:rsidR="008F25EB" w:rsidRDefault="0058228E" w:rsidP="008235C8">
      <w:pPr>
        <w:numPr>
          <w:ilvl w:val="0"/>
          <w:numId w:val="16"/>
        </w:numPr>
        <w:spacing w:before="100" w:beforeAutospacing="1" w:after="100" w:afterAutospacing="1"/>
        <w:jc w:val="both"/>
        <w:divId w:val="1977907647"/>
        <w:rPr>
          <w:rFonts w:eastAsia="Times New Roman"/>
        </w:rPr>
      </w:pPr>
      <w:r>
        <w:rPr>
          <w:rFonts w:eastAsia="Times New Roman"/>
        </w:rPr>
        <w:t xml:space="preserve">The organisation (new registration or modified registration) will be </w:t>
      </w:r>
      <w:hyperlink r:id="rId81" w:history="1">
        <w:r>
          <w:rPr>
            <w:rStyle w:val="Hiperhivatkozs"/>
            <w:rFonts w:eastAsia="Times New Roman"/>
          </w:rPr>
          <w:t xml:space="preserve">validated by the NA </w:t>
        </w:r>
      </w:hyperlink>
      <w:r>
        <w:rPr>
          <w:rFonts w:eastAsia="Times New Roman"/>
        </w:rPr>
        <w:t xml:space="preserve">and/or REA. REA follows its own validation </w:t>
      </w:r>
      <w:proofErr w:type="spellStart"/>
      <w:r>
        <w:rPr>
          <w:rFonts w:eastAsia="Times New Roman"/>
        </w:rPr>
        <w:t>process.The</w:t>
      </w:r>
      <w:proofErr w:type="spellEnd"/>
      <w:r>
        <w:rPr>
          <w:rFonts w:eastAsia="Times New Roman"/>
        </w:rPr>
        <w:t xml:space="preserve"> NA will check if the data registered in URF corresponds to the organisation's legal data as set out in the supporting documents uploaded in the tool.</w:t>
      </w:r>
    </w:p>
    <w:p w:rsidR="008F25EB" w:rsidRDefault="0058228E" w:rsidP="008235C8">
      <w:pPr>
        <w:numPr>
          <w:ilvl w:val="0"/>
          <w:numId w:val="16"/>
        </w:numPr>
        <w:spacing w:before="100" w:beforeAutospacing="1" w:after="100" w:afterAutospacing="1"/>
        <w:jc w:val="both"/>
        <w:divId w:val="1977907647"/>
        <w:rPr>
          <w:rFonts w:eastAsia="Times New Roman"/>
        </w:rPr>
      </w:pPr>
      <w:r>
        <w:rPr>
          <w:rFonts w:eastAsia="Times New Roman"/>
        </w:rPr>
        <w:t xml:space="preserve">A grant agreement will be signed with the </w:t>
      </w:r>
      <w:r>
        <w:rPr>
          <w:rStyle w:val="Kiemels2"/>
          <w:rFonts w:eastAsia="Times New Roman"/>
        </w:rPr>
        <w:t>new organisation</w:t>
      </w:r>
      <w:r>
        <w:rPr>
          <w:rFonts w:eastAsia="Times New Roman"/>
        </w:rPr>
        <w:t xml:space="preserve">. For </w:t>
      </w:r>
      <w:r>
        <w:rPr>
          <w:rStyle w:val="Kiemels2"/>
          <w:rFonts w:eastAsia="Times New Roman"/>
        </w:rPr>
        <w:t>existing organisations</w:t>
      </w:r>
      <w:r>
        <w:rPr>
          <w:rFonts w:eastAsia="Times New Roman"/>
        </w:rPr>
        <w:t>, the NA creates an amendment to the grant agreement due to the budget change of existing project or depending on the type of change in organisation detail.</w:t>
      </w:r>
    </w:p>
    <w:p w:rsidR="008F25EB" w:rsidRDefault="0058228E" w:rsidP="008235C8">
      <w:pPr>
        <w:numPr>
          <w:ilvl w:val="0"/>
          <w:numId w:val="16"/>
        </w:numPr>
        <w:spacing w:before="100" w:beforeAutospacing="1" w:after="100" w:afterAutospacing="1"/>
        <w:jc w:val="both"/>
        <w:divId w:val="1977907647"/>
        <w:rPr>
          <w:rFonts w:eastAsia="Times New Roman"/>
        </w:rPr>
      </w:pPr>
      <w:r>
        <w:rPr>
          <w:rFonts w:eastAsia="Times New Roman"/>
          <w:color w:val="000000"/>
        </w:rPr>
        <w:t xml:space="preserve">The beneficiary needs to move </w:t>
      </w:r>
      <w:proofErr w:type="spellStart"/>
      <w:r>
        <w:rPr>
          <w:rFonts w:eastAsia="Times New Roman"/>
          <w:color w:val="000000"/>
        </w:rPr>
        <w:t>mobilities</w:t>
      </w:r>
      <w:proofErr w:type="spellEnd"/>
      <w:r>
        <w:rPr>
          <w:rFonts w:eastAsia="Times New Roman"/>
          <w:color w:val="000000"/>
        </w:rPr>
        <w:t xml:space="preserve"> in MT+ from the original projects to the new ones: </w:t>
      </w:r>
    </w:p>
    <w:p w:rsidR="008F25EB" w:rsidRDefault="0058228E" w:rsidP="008235C8">
      <w:pPr>
        <w:numPr>
          <w:ilvl w:val="1"/>
          <w:numId w:val="16"/>
        </w:numPr>
        <w:spacing w:before="100" w:beforeAutospacing="1" w:after="100" w:afterAutospacing="1"/>
        <w:jc w:val="both"/>
        <w:divId w:val="1977907647"/>
        <w:rPr>
          <w:rFonts w:eastAsia="Times New Roman"/>
        </w:rPr>
      </w:pPr>
      <w:r>
        <w:rPr>
          <w:rFonts w:eastAsia="Times New Roman"/>
          <w:color w:val="000000"/>
        </w:rPr>
        <w:t>Add partner organisations if applicable;</w:t>
      </w:r>
    </w:p>
    <w:p w:rsidR="008F25EB" w:rsidRDefault="0058228E" w:rsidP="008235C8">
      <w:pPr>
        <w:numPr>
          <w:ilvl w:val="1"/>
          <w:numId w:val="16"/>
        </w:numPr>
        <w:spacing w:before="100" w:beforeAutospacing="1" w:after="100" w:afterAutospacing="1"/>
        <w:jc w:val="both"/>
        <w:divId w:val="1977907647"/>
        <w:rPr>
          <w:rFonts w:eastAsia="Times New Roman"/>
        </w:rPr>
      </w:pPr>
      <w:r>
        <w:rPr>
          <w:rFonts w:eastAsia="Times New Roman"/>
          <w:color w:val="000000"/>
        </w:rPr>
        <w:t xml:space="preserve">Export list of </w:t>
      </w:r>
      <w:proofErr w:type="spellStart"/>
      <w:r>
        <w:rPr>
          <w:rFonts w:eastAsia="Times New Roman"/>
          <w:color w:val="000000"/>
        </w:rPr>
        <w:t>mobilities</w:t>
      </w:r>
      <w:proofErr w:type="spellEnd"/>
      <w:r>
        <w:rPr>
          <w:rFonts w:eastAsia="Times New Roman"/>
          <w:color w:val="000000"/>
        </w:rPr>
        <w:t xml:space="preserve"> from original project; </w:t>
      </w:r>
    </w:p>
    <w:p w:rsidR="008F25EB" w:rsidRDefault="0058228E" w:rsidP="008235C8">
      <w:pPr>
        <w:numPr>
          <w:ilvl w:val="1"/>
          <w:numId w:val="16"/>
        </w:numPr>
        <w:spacing w:before="100" w:beforeAutospacing="1" w:after="100" w:afterAutospacing="1"/>
        <w:jc w:val="both"/>
        <w:divId w:val="1977907647"/>
        <w:rPr>
          <w:rFonts w:eastAsia="Times New Roman"/>
        </w:rPr>
      </w:pPr>
      <w:r>
        <w:rPr>
          <w:rFonts w:eastAsia="Times New Roman"/>
        </w:rPr>
        <w:t xml:space="preserve">Change the project reference in the </w:t>
      </w:r>
      <w:proofErr w:type="spellStart"/>
      <w:r>
        <w:rPr>
          <w:rFonts w:eastAsia="Times New Roman"/>
        </w:rPr>
        <w:t>mobilities</w:t>
      </w:r>
      <w:proofErr w:type="spellEnd"/>
      <w:r>
        <w:rPr>
          <w:rFonts w:eastAsia="Times New Roman"/>
        </w:rPr>
        <w:t xml:space="preserve"> list exported from the project to be terminated.</w:t>
      </w:r>
    </w:p>
    <w:p w:rsidR="008F25EB" w:rsidRDefault="0058228E" w:rsidP="008235C8">
      <w:pPr>
        <w:numPr>
          <w:ilvl w:val="1"/>
          <w:numId w:val="16"/>
        </w:numPr>
        <w:spacing w:before="100" w:beforeAutospacing="1" w:after="100" w:afterAutospacing="1"/>
        <w:jc w:val="both"/>
        <w:divId w:val="1977907647"/>
        <w:rPr>
          <w:rFonts w:eastAsia="Times New Roman"/>
        </w:rPr>
      </w:pPr>
      <w:r>
        <w:rPr>
          <w:rFonts w:eastAsia="Times New Roman"/>
        </w:rPr>
        <w:lastRenderedPageBreak/>
        <w:t>Change the organisation ID to that of the remaining project organisation ID for each PIC.</w:t>
      </w:r>
    </w:p>
    <w:p w:rsidR="008F25EB" w:rsidRDefault="0058228E" w:rsidP="008235C8">
      <w:pPr>
        <w:numPr>
          <w:ilvl w:val="1"/>
          <w:numId w:val="16"/>
        </w:numPr>
        <w:spacing w:before="100" w:beforeAutospacing="1" w:after="100" w:afterAutospacing="1"/>
        <w:jc w:val="both"/>
        <w:divId w:val="1977907647"/>
        <w:rPr>
          <w:rFonts w:eastAsia="Times New Roman"/>
        </w:rPr>
      </w:pPr>
      <w:r>
        <w:rPr>
          <w:rFonts w:eastAsia="Times New Roman"/>
        </w:rPr>
        <w:t xml:space="preserve">Ensure that the Participant ID or mobility ID do not overlap with the existing </w:t>
      </w:r>
      <w:proofErr w:type="spellStart"/>
      <w:r>
        <w:rPr>
          <w:rFonts w:eastAsia="Times New Roman"/>
        </w:rPr>
        <w:t>mobilities</w:t>
      </w:r>
      <w:proofErr w:type="spellEnd"/>
      <w:r>
        <w:rPr>
          <w:rFonts w:eastAsia="Times New Roman"/>
        </w:rPr>
        <w:t xml:space="preserve"> in the remaining project.</w:t>
      </w:r>
    </w:p>
    <w:p w:rsidR="008F25EB" w:rsidRDefault="0058228E" w:rsidP="008235C8">
      <w:pPr>
        <w:numPr>
          <w:ilvl w:val="1"/>
          <w:numId w:val="16"/>
        </w:numPr>
        <w:spacing w:before="100" w:beforeAutospacing="1" w:after="100" w:afterAutospacing="1"/>
        <w:jc w:val="both"/>
        <w:divId w:val="1977907647"/>
        <w:rPr>
          <w:rFonts w:eastAsia="Times New Roman"/>
        </w:rPr>
      </w:pPr>
      <w:r>
        <w:rPr>
          <w:rFonts w:eastAsia="Times New Roman"/>
          <w:color w:val="000000"/>
        </w:rPr>
        <w:t xml:space="preserve">Import into new project. </w:t>
      </w:r>
    </w:p>
    <w:p w:rsidR="008F25EB" w:rsidRDefault="0058228E" w:rsidP="008235C8">
      <w:pPr>
        <w:numPr>
          <w:ilvl w:val="0"/>
          <w:numId w:val="16"/>
        </w:numPr>
        <w:spacing w:before="100" w:beforeAutospacing="1" w:after="100" w:afterAutospacing="1"/>
        <w:jc w:val="both"/>
        <w:divId w:val="1977907647"/>
        <w:rPr>
          <w:rFonts w:eastAsia="Times New Roman"/>
        </w:rPr>
      </w:pPr>
      <w:r>
        <w:rPr>
          <w:rFonts w:eastAsia="Times New Roman"/>
          <w:color w:val="000000"/>
        </w:rPr>
        <w:t>The new organisation sends a message to their partners to update the PIC and Erasmus ID code in MT+.</w:t>
      </w:r>
    </w:p>
    <w:p w:rsidR="008F25EB" w:rsidRDefault="0058228E" w:rsidP="008235C8">
      <w:pPr>
        <w:numPr>
          <w:ilvl w:val="0"/>
          <w:numId w:val="16"/>
        </w:numPr>
        <w:spacing w:before="100" w:beforeAutospacing="1" w:after="100" w:afterAutospacing="1"/>
        <w:jc w:val="both"/>
        <w:divId w:val="1977907647"/>
        <w:rPr>
          <w:rFonts w:eastAsia="Times New Roman"/>
        </w:rPr>
      </w:pPr>
      <w:r>
        <w:rPr>
          <w:rFonts w:eastAsia="Times New Roman"/>
          <w:color w:val="000000"/>
        </w:rPr>
        <w:t>If applicable, the beneficiary should reassign OLS licenses to reflect the changes in the current budget overview in MT+</w:t>
      </w:r>
    </w:p>
    <w:p w:rsidR="008F25EB" w:rsidRDefault="0058228E" w:rsidP="008235C8">
      <w:pPr>
        <w:numPr>
          <w:ilvl w:val="0"/>
          <w:numId w:val="16"/>
        </w:numPr>
        <w:spacing w:before="100" w:beforeAutospacing="1" w:after="100" w:afterAutospacing="1"/>
        <w:jc w:val="both"/>
        <w:divId w:val="1977907647"/>
        <w:rPr>
          <w:rFonts w:eastAsia="Times New Roman"/>
        </w:rPr>
      </w:pPr>
      <w:r>
        <w:rPr>
          <w:rFonts w:eastAsia="Times New Roman"/>
        </w:rPr>
        <w:t xml:space="preserve">If the change leads to obsolete or absorbed organisations, the NA </w:t>
      </w:r>
      <w:hyperlink r:id="rId82" w:history="1">
        <w:r>
          <w:rPr>
            <w:rStyle w:val="Hiperhivatkozs"/>
            <w:rFonts w:eastAsia="Times New Roman"/>
          </w:rPr>
          <w:t xml:space="preserve">terminates the project </w:t>
        </w:r>
      </w:hyperlink>
      <w:r>
        <w:rPr>
          <w:rFonts w:eastAsia="Times New Roman"/>
        </w:rPr>
        <w:t>of the obsolete institution.</w:t>
      </w:r>
    </w:p>
    <w:p w:rsidR="008F25EB" w:rsidRDefault="0058228E" w:rsidP="008235C8">
      <w:pPr>
        <w:pStyle w:val="NormlWeb"/>
        <w:jc w:val="both"/>
        <w:divId w:val="1977907647"/>
      </w:pPr>
      <w:r>
        <w:t> </w:t>
      </w:r>
    </w:p>
    <w:p w:rsidR="008F25EB" w:rsidRDefault="0058228E" w:rsidP="008235C8">
      <w:pPr>
        <w:pStyle w:val="NormlWeb"/>
        <w:jc w:val="both"/>
        <w:divId w:val="1977907647"/>
      </w:pPr>
      <w:r>
        <w:rPr>
          <w:rStyle w:val="Kiemels2"/>
          <w:u w:val="single"/>
        </w:rPr>
        <w:t>Definitions:</w:t>
      </w:r>
    </w:p>
    <w:p w:rsidR="008F25EB" w:rsidRDefault="0058228E" w:rsidP="008235C8">
      <w:pPr>
        <w:pStyle w:val="NormlWeb"/>
        <w:jc w:val="both"/>
        <w:divId w:val="1977907647"/>
      </w:pPr>
      <w:r>
        <w:rPr>
          <w:rStyle w:val="Kiemels2"/>
        </w:rPr>
        <w:t>Existing organisation:</w:t>
      </w:r>
      <w:r>
        <w:t xml:space="preserve"> An existing (or part of an) institution continues existing after a change, which can be regrouping, splitting or absorption. </w:t>
      </w:r>
      <w:r>
        <w:rPr>
          <w:rStyle w:val="Kiemels2"/>
        </w:rPr>
        <w:t>New organisation:</w:t>
      </w:r>
      <w:r>
        <w:t xml:space="preserve"> A new institution (new legal status) is founded that regroups former institutions after a change, e.g. regrouping, splitting or absorption.</w:t>
      </w:r>
    </w:p>
    <w:p w:rsidR="008F25EB" w:rsidRDefault="0058228E" w:rsidP="008235C8">
      <w:pPr>
        <w:pStyle w:val="NormlWeb"/>
        <w:jc w:val="both"/>
        <w:divId w:val="1977907647"/>
      </w:pPr>
      <w:proofErr w:type="gramStart"/>
      <w:r>
        <w:rPr>
          <w:rStyle w:val="Kiemels2"/>
        </w:rPr>
        <w:t>Validated by REA:</w:t>
      </w:r>
      <w:r>
        <w:t xml:space="preserve"> Modified data of organisation previously validated by REA or </w:t>
      </w:r>
      <w:proofErr w:type="spellStart"/>
      <w:r>
        <w:t>submiting</w:t>
      </w:r>
      <w:proofErr w:type="spellEnd"/>
      <w:r>
        <w:t xml:space="preserve"> project to centralised actions.</w:t>
      </w:r>
      <w:proofErr w:type="gramEnd"/>
      <w:r>
        <w:t xml:space="preserve"> </w:t>
      </w:r>
      <w:proofErr w:type="gramStart"/>
      <w:r>
        <w:rPr>
          <w:rStyle w:val="Kiemels2"/>
        </w:rPr>
        <w:t>Validated by NA:</w:t>
      </w:r>
      <w:r>
        <w:t xml:space="preserve"> Modified data of organisation not yet validated by REA and submitting project to decentralised actions.</w:t>
      </w:r>
      <w:proofErr w:type="gramEnd"/>
    </w:p>
    <w:p w:rsidR="008F25EB" w:rsidRDefault="0058228E" w:rsidP="008235C8">
      <w:pPr>
        <w:pStyle w:val="NormlWeb"/>
        <w:jc w:val="both"/>
        <w:divId w:val="1977907647"/>
      </w:pPr>
      <w:r>
        <w:t> </w:t>
      </w:r>
    </w:p>
    <w:p w:rsidR="008F25EB" w:rsidRDefault="0058228E" w:rsidP="008235C8">
      <w:pPr>
        <w:pStyle w:val="NormlWeb"/>
        <w:jc w:val="both"/>
        <w:divId w:val="1519856808"/>
      </w:pPr>
      <w:r>
        <w:t xml:space="preserve">Please, note that REA is only involved in the process to validate applicants of </w:t>
      </w:r>
      <w:hyperlink r:id="rId83" w:history="1">
        <w:r>
          <w:rPr>
            <w:rStyle w:val="Hiperhivatkozs"/>
          </w:rPr>
          <w:t>centralised actions</w:t>
        </w:r>
      </w:hyperlink>
      <w:r>
        <w:t>.</w:t>
      </w:r>
    </w:p>
    <w:p w:rsidR="008F25EB" w:rsidRDefault="0058228E" w:rsidP="008235C8">
      <w:pPr>
        <w:pStyle w:val="NormlWeb"/>
        <w:jc w:val="both"/>
        <w:divId w:val="1519856808"/>
      </w:pPr>
      <w:r>
        <w:rPr>
          <w:rStyle w:val="confluence-link"/>
        </w:rPr>
        <w:t>See also:</w:t>
      </w:r>
      <w:hyperlink r:id="rId84" w:anchor="Registrationoforganisations-Howwilltheorganisationbevalidated-CentralisedorDecentralised?" w:history="1">
        <w:r>
          <w:rPr>
            <w:rStyle w:val="Hiperhivatkozs"/>
          </w:rPr>
          <w:t xml:space="preserve"> How will the organisation be validated - Centralised or Decentralised?</w:t>
        </w:r>
      </w:hyperlink>
    </w:p>
    <w:p w:rsidR="008F25EB" w:rsidRDefault="0058228E" w:rsidP="008235C8">
      <w:pPr>
        <w:pStyle w:val="NormlWeb"/>
        <w:jc w:val="both"/>
        <w:divId w:val="1234582599"/>
      </w:pPr>
      <w:r>
        <w:t>The transitory accreditation is temporary (with a validity end-date corresponding to the publication date of the results of the next available ECHE call)</w:t>
      </w:r>
      <w:proofErr w:type="gramStart"/>
      <w:r>
        <w:t>,</w:t>
      </w:r>
      <w:proofErr w:type="gramEnd"/>
      <w:r>
        <w:t xml:space="preserve"> therefore the organisation must submit an accreditation request within the following accreditation call.</w:t>
      </w:r>
    </w:p>
    <w:p w:rsidR="008F25EB" w:rsidRDefault="0058228E" w:rsidP="008235C8">
      <w:pPr>
        <w:pStyle w:val="NormlWeb"/>
        <w:jc w:val="both"/>
        <w:divId w:val="1977907647"/>
      </w:pPr>
      <w:r>
        <w:t> </w:t>
      </w:r>
    </w:p>
    <w:p w:rsidR="008F25EB" w:rsidRDefault="0058228E" w:rsidP="008235C8">
      <w:pPr>
        <w:pStyle w:val="NormlWeb"/>
        <w:jc w:val="both"/>
        <w:divId w:val="1977907647"/>
      </w:pPr>
      <w:r>
        <w:t> </w:t>
      </w:r>
    </w:p>
    <w:p w:rsidR="008F25EB" w:rsidRDefault="0058228E" w:rsidP="008235C8">
      <w:pPr>
        <w:pStyle w:val="Cmsor2"/>
        <w:jc w:val="both"/>
        <w:divId w:val="1977907647"/>
        <w:rPr>
          <w:rFonts w:eastAsia="Times New Roman"/>
        </w:rPr>
      </w:pPr>
      <w:r>
        <w:rPr>
          <w:rFonts w:eastAsia="Times New Roman"/>
        </w:rPr>
        <w:t> </w:t>
      </w:r>
    </w:p>
    <w:p w:rsidR="008F25EB" w:rsidRDefault="0058228E" w:rsidP="008235C8">
      <w:pPr>
        <w:pStyle w:val="NormlWeb"/>
        <w:jc w:val="both"/>
        <w:divId w:val="1977907647"/>
      </w:pPr>
      <w:r>
        <w:t> </w:t>
      </w:r>
    </w:p>
    <w:p w:rsidR="008F25EB" w:rsidRDefault="0058228E" w:rsidP="008235C8">
      <w:pPr>
        <w:pStyle w:val="NormlWeb"/>
        <w:jc w:val="both"/>
        <w:divId w:val="1977907647"/>
      </w:pPr>
      <w:r>
        <w:t> </w:t>
      </w:r>
    </w:p>
    <w:sectPr w:rsidR="008F25EB">
      <w:pgSz w:w="12240" w:h="15840"/>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140F"/>
    <w:multiLevelType w:val="multilevel"/>
    <w:tmpl w:val="740439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6D19DF"/>
    <w:multiLevelType w:val="multilevel"/>
    <w:tmpl w:val="83BE9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0E01CB"/>
    <w:multiLevelType w:val="multilevel"/>
    <w:tmpl w:val="F922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3E27AC"/>
    <w:multiLevelType w:val="multilevel"/>
    <w:tmpl w:val="32F8C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22577C"/>
    <w:multiLevelType w:val="multilevel"/>
    <w:tmpl w:val="E104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8C1470"/>
    <w:multiLevelType w:val="multilevel"/>
    <w:tmpl w:val="8FC85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357837"/>
    <w:multiLevelType w:val="multilevel"/>
    <w:tmpl w:val="3BEE65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57D2EEF"/>
    <w:multiLevelType w:val="multilevel"/>
    <w:tmpl w:val="9A0C4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737297"/>
    <w:multiLevelType w:val="multilevel"/>
    <w:tmpl w:val="B6986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99A52AF"/>
    <w:multiLevelType w:val="multilevel"/>
    <w:tmpl w:val="AFBC4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5D14A7"/>
    <w:multiLevelType w:val="multilevel"/>
    <w:tmpl w:val="04B28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292391E"/>
    <w:multiLevelType w:val="multilevel"/>
    <w:tmpl w:val="F5184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F13A13"/>
    <w:multiLevelType w:val="multilevel"/>
    <w:tmpl w:val="35C2DE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93D0B54"/>
    <w:multiLevelType w:val="multilevel"/>
    <w:tmpl w:val="9100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9F5B1B"/>
    <w:multiLevelType w:val="multilevel"/>
    <w:tmpl w:val="C010A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EBF44D7"/>
    <w:multiLevelType w:val="multilevel"/>
    <w:tmpl w:val="55B8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5"/>
  </w:num>
  <w:num w:numId="3">
    <w:abstractNumId w:val="2"/>
  </w:num>
  <w:num w:numId="4">
    <w:abstractNumId w:val="7"/>
  </w:num>
  <w:num w:numId="5">
    <w:abstractNumId w:val="8"/>
  </w:num>
  <w:num w:numId="6">
    <w:abstractNumId w:val="13"/>
  </w:num>
  <w:num w:numId="7">
    <w:abstractNumId w:val="11"/>
  </w:num>
  <w:num w:numId="8">
    <w:abstractNumId w:val="14"/>
  </w:num>
  <w:num w:numId="9">
    <w:abstractNumId w:val="3"/>
  </w:num>
  <w:num w:numId="10">
    <w:abstractNumId w:val="9"/>
  </w:num>
  <w:num w:numId="11">
    <w:abstractNumId w:val="4"/>
  </w:num>
  <w:num w:numId="12">
    <w:abstractNumId w:val="6"/>
  </w:num>
  <w:num w:numId="13">
    <w:abstractNumId w:val="0"/>
  </w:num>
  <w:num w:numId="14">
    <w:abstractNumId w:val="1"/>
  </w:num>
  <w:num w:numId="15">
    <w:abstractNumId w:val="10"/>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inkAnnotations="0"/>
  <w:defaultTabStop w:val="720"/>
  <w:hyphenationZone w:val="425"/>
  <w:noPunctuationKerning/>
  <w:characterSpacingControl w:val="doNotCompress"/>
  <w:compat>
    <w:doNotSnapToGridInCell/>
    <w:doNotWrapTextWithPunct/>
    <w:doNotUseEastAsianBreakRules/>
    <w:growAutofit/>
    <w:compatSetting w:name="compatibilityMode" w:uri="http://schemas.microsoft.com/office/word" w:val="14"/>
  </w:compat>
  <w:rsids>
    <w:rsidRoot w:val="0058228E"/>
    <w:rsid w:val="0058228E"/>
    <w:rsid w:val="008235C8"/>
    <w:rsid w:val="008F25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Pr>
      <w:rFonts w:eastAsiaTheme="minorEastAsia"/>
      <w:sz w:val="24"/>
      <w:szCs w:val="24"/>
    </w:rPr>
  </w:style>
  <w:style w:type="paragraph" w:styleId="Cmsor1">
    <w:name w:val="heading 1"/>
    <w:basedOn w:val="Norml"/>
    <w:link w:val="Cmsor1Char"/>
    <w:uiPriority w:val="9"/>
    <w:qFormat/>
    <w:pPr>
      <w:spacing w:before="100" w:beforeAutospacing="1" w:after="100" w:afterAutospacing="1"/>
      <w:outlineLvl w:val="0"/>
    </w:pPr>
    <w:rPr>
      <w:b/>
      <w:bCs/>
      <w:kern w:val="36"/>
      <w:sz w:val="48"/>
      <w:szCs w:val="48"/>
    </w:rPr>
  </w:style>
  <w:style w:type="paragraph" w:styleId="Cmsor2">
    <w:name w:val="heading 2"/>
    <w:basedOn w:val="Norml"/>
    <w:link w:val="Cmsor2Char"/>
    <w:uiPriority w:val="9"/>
    <w:qFormat/>
    <w:pPr>
      <w:spacing w:before="100" w:beforeAutospacing="1" w:after="100" w:afterAutospacing="1"/>
      <w:outlineLvl w:val="1"/>
    </w:pPr>
    <w:rPr>
      <w:b/>
      <w:bCs/>
      <w:sz w:val="36"/>
      <w:szCs w:val="36"/>
    </w:rPr>
  </w:style>
  <w:style w:type="paragraph" w:styleId="Cmsor3">
    <w:name w:val="heading 3"/>
    <w:basedOn w:val="Norml"/>
    <w:link w:val="Cmsor3Char"/>
    <w:uiPriority w:val="9"/>
    <w:qFormat/>
    <w:pPr>
      <w:spacing w:before="100" w:beforeAutospacing="1" w:after="100" w:afterAutospacing="1"/>
      <w:outlineLvl w:val="2"/>
    </w:pPr>
    <w:rPr>
      <w:b/>
      <w:bCs/>
      <w:sz w:val="27"/>
      <w:szCs w:val="27"/>
    </w:rPr>
  </w:style>
  <w:style w:type="paragraph" w:styleId="Cmsor4">
    <w:name w:val="heading 4"/>
    <w:basedOn w:val="Norml"/>
    <w:link w:val="Cmsor4Char"/>
    <w:uiPriority w:val="9"/>
    <w:qFormat/>
    <w:pPr>
      <w:spacing w:before="100" w:beforeAutospacing="1" w:after="100" w:afterAutospacing="1"/>
      <w:outlineLvl w:val="3"/>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Pr>
      <w:rFonts w:asciiTheme="majorHAnsi" w:eastAsiaTheme="majorEastAsia" w:hAnsiTheme="majorHAnsi" w:cstheme="majorBidi"/>
      <w:b/>
      <w:bCs/>
      <w:color w:val="365F91" w:themeColor="accent1" w:themeShade="BF"/>
      <w:sz w:val="28"/>
      <w:szCs w:val="28"/>
    </w:rPr>
  </w:style>
  <w:style w:type="paragraph" w:styleId="NormlWeb">
    <w:name w:val="Normal (Web)"/>
    <w:basedOn w:val="Norml"/>
    <w:uiPriority w:val="99"/>
    <w:unhideWhenUsed/>
    <w:pPr>
      <w:spacing w:before="100" w:beforeAutospacing="1" w:after="100" w:afterAutospacing="1"/>
    </w:pPr>
  </w:style>
  <w:style w:type="paragraph" w:customStyle="1" w:styleId="Cm1">
    <w:name w:val="Cím1"/>
    <w:basedOn w:val="Norml"/>
    <w:pPr>
      <w:spacing w:before="100" w:beforeAutospacing="1" w:after="100" w:afterAutospacing="1"/>
    </w:pPr>
  </w:style>
  <w:style w:type="character" w:customStyle="1" w:styleId="aui-icon">
    <w:name w:val="aui-icon"/>
    <w:basedOn w:val="Bekezdsalapbettpusa"/>
  </w:style>
  <w:style w:type="character" w:styleId="Kiemels2">
    <w:name w:val="Strong"/>
    <w:basedOn w:val="Bekezdsalapbettpusa"/>
    <w:uiPriority w:val="22"/>
    <w:qFormat/>
    <w:rPr>
      <w:b/>
      <w:bCs/>
    </w:rPr>
  </w:style>
  <w:style w:type="character" w:customStyle="1" w:styleId="expand-control-icon">
    <w:name w:val="expand-control-icon"/>
    <w:basedOn w:val="Bekezdsalapbettpusa"/>
  </w:style>
  <w:style w:type="character" w:customStyle="1" w:styleId="expand-control-text">
    <w:name w:val="expand-control-text"/>
    <w:basedOn w:val="Bekezdsalapbettpusa"/>
  </w:style>
  <w:style w:type="character" w:customStyle="1" w:styleId="status-macro">
    <w:name w:val="status-macro"/>
    <w:basedOn w:val="Bekezdsalapbettpusa"/>
  </w:style>
  <w:style w:type="character" w:styleId="Hiperhivatkozs">
    <w:name w:val="Hyperlink"/>
    <w:basedOn w:val="Bekezdsalapbettpusa"/>
    <w:uiPriority w:val="99"/>
    <w:semiHidden/>
    <w:unhideWhenUsed/>
    <w:rPr>
      <w:color w:val="0000FF"/>
      <w:u w:val="single"/>
    </w:rPr>
  </w:style>
  <w:style w:type="character" w:styleId="Mrltotthiperhivatkozs">
    <w:name w:val="FollowedHyperlink"/>
    <w:basedOn w:val="Bekezdsalapbettpusa"/>
    <w:uiPriority w:val="99"/>
    <w:semiHidden/>
    <w:unhideWhenUsed/>
    <w:rPr>
      <w:color w:val="800080"/>
      <w:u w:val="single"/>
    </w:rPr>
  </w:style>
  <w:style w:type="character" w:customStyle="1" w:styleId="confluence-embedded-file-wrapper">
    <w:name w:val="confluence-embedded-file-wrapper"/>
    <w:basedOn w:val="Bekezdsalapbettpusa"/>
  </w:style>
  <w:style w:type="character" w:customStyle="1" w:styleId="Cmsor2Char">
    <w:name w:val="Címsor 2 Char"/>
    <w:basedOn w:val="Bekezdsalapbettpusa"/>
    <w:link w:val="Cmsor2"/>
    <w:uiPriority w:val="9"/>
    <w:semiHidden/>
    <w:rPr>
      <w:rFonts w:asciiTheme="majorHAnsi" w:eastAsiaTheme="majorEastAsia" w:hAnsiTheme="majorHAnsi" w:cstheme="majorBidi"/>
      <w:b/>
      <w:bCs/>
      <w:color w:val="4F81BD" w:themeColor="accent1"/>
      <w:sz w:val="26"/>
      <w:szCs w:val="26"/>
    </w:rPr>
  </w:style>
  <w:style w:type="character" w:customStyle="1" w:styleId="tocoutline">
    <w:name w:val="tocoutline"/>
    <w:basedOn w:val="Bekezdsalapbettpusa"/>
  </w:style>
  <w:style w:type="character" w:customStyle="1" w:styleId="Cmsor3Char">
    <w:name w:val="Címsor 3 Char"/>
    <w:basedOn w:val="Bekezdsalapbettpusa"/>
    <w:link w:val="Cmsor3"/>
    <w:uiPriority w:val="9"/>
    <w:rPr>
      <w:rFonts w:asciiTheme="majorHAnsi" w:eastAsiaTheme="majorEastAsia" w:hAnsiTheme="majorHAnsi" w:cstheme="majorBidi"/>
      <w:b/>
      <w:bCs/>
      <w:color w:val="4F81BD" w:themeColor="accent1"/>
      <w:sz w:val="24"/>
      <w:szCs w:val="24"/>
    </w:rPr>
  </w:style>
  <w:style w:type="character" w:customStyle="1" w:styleId="confluence-anchor-link">
    <w:name w:val="confluence-anchor-link"/>
    <w:basedOn w:val="Bekezdsalapbettpusa"/>
  </w:style>
  <w:style w:type="character" w:customStyle="1" w:styleId="conf-macro">
    <w:name w:val="conf-macro"/>
    <w:basedOn w:val="Bekezdsalapbettpusa"/>
  </w:style>
  <w:style w:type="character" w:customStyle="1" w:styleId="Cmsor4Char">
    <w:name w:val="Címsor 4 Char"/>
    <w:basedOn w:val="Bekezdsalapbettpusa"/>
    <w:link w:val="Cmsor4"/>
    <w:uiPriority w:val="9"/>
    <w:semiHidden/>
    <w:rPr>
      <w:rFonts w:asciiTheme="majorHAnsi" w:eastAsiaTheme="majorEastAsia" w:hAnsiTheme="majorHAnsi" w:cstheme="majorBidi"/>
      <w:b/>
      <w:bCs/>
      <w:i/>
      <w:iCs/>
      <w:color w:val="4F81BD" w:themeColor="accent1"/>
      <w:sz w:val="24"/>
      <w:szCs w:val="24"/>
    </w:rPr>
  </w:style>
  <w:style w:type="character" w:customStyle="1" w:styleId="confluence-link">
    <w:name w:val="confluence-link"/>
    <w:basedOn w:val="Bekezdsalapbettpusa"/>
  </w:style>
  <w:style w:type="paragraph" w:styleId="Buborkszveg">
    <w:name w:val="Balloon Text"/>
    <w:basedOn w:val="Norml"/>
    <w:link w:val="BuborkszvegChar"/>
    <w:uiPriority w:val="99"/>
    <w:semiHidden/>
    <w:unhideWhenUsed/>
    <w:rsid w:val="0058228E"/>
    <w:rPr>
      <w:rFonts w:ascii="Tahoma" w:hAnsi="Tahoma" w:cs="Tahoma"/>
      <w:sz w:val="16"/>
      <w:szCs w:val="16"/>
    </w:rPr>
  </w:style>
  <w:style w:type="character" w:customStyle="1" w:styleId="BuborkszvegChar">
    <w:name w:val="Buborékszöveg Char"/>
    <w:basedOn w:val="Bekezdsalapbettpusa"/>
    <w:link w:val="Buborkszveg"/>
    <w:uiPriority w:val="99"/>
    <w:semiHidden/>
    <w:rsid w:val="0058228E"/>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Pr>
      <w:rFonts w:eastAsiaTheme="minorEastAsia"/>
      <w:sz w:val="24"/>
      <w:szCs w:val="24"/>
    </w:rPr>
  </w:style>
  <w:style w:type="paragraph" w:styleId="Cmsor1">
    <w:name w:val="heading 1"/>
    <w:basedOn w:val="Norml"/>
    <w:link w:val="Cmsor1Char"/>
    <w:uiPriority w:val="9"/>
    <w:qFormat/>
    <w:pPr>
      <w:spacing w:before="100" w:beforeAutospacing="1" w:after="100" w:afterAutospacing="1"/>
      <w:outlineLvl w:val="0"/>
    </w:pPr>
    <w:rPr>
      <w:b/>
      <w:bCs/>
      <w:kern w:val="36"/>
      <w:sz w:val="48"/>
      <w:szCs w:val="48"/>
    </w:rPr>
  </w:style>
  <w:style w:type="paragraph" w:styleId="Cmsor2">
    <w:name w:val="heading 2"/>
    <w:basedOn w:val="Norml"/>
    <w:link w:val="Cmsor2Char"/>
    <w:uiPriority w:val="9"/>
    <w:qFormat/>
    <w:pPr>
      <w:spacing w:before="100" w:beforeAutospacing="1" w:after="100" w:afterAutospacing="1"/>
      <w:outlineLvl w:val="1"/>
    </w:pPr>
    <w:rPr>
      <w:b/>
      <w:bCs/>
      <w:sz w:val="36"/>
      <w:szCs w:val="36"/>
    </w:rPr>
  </w:style>
  <w:style w:type="paragraph" w:styleId="Cmsor3">
    <w:name w:val="heading 3"/>
    <w:basedOn w:val="Norml"/>
    <w:link w:val="Cmsor3Char"/>
    <w:uiPriority w:val="9"/>
    <w:qFormat/>
    <w:pPr>
      <w:spacing w:before="100" w:beforeAutospacing="1" w:after="100" w:afterAutospacing="1"/>
      <w:outlineLvl w:val="2"/>
    </w:pPr>
    <w:rPr>
      <w:b/>
      <w:bCs/>
      <w:sz w:val="27"/>
      <w:szCs w:val="27"/>
    </w:rPr>
  </w:style>
  <w:style w:type="paragraph" w:styleId="Cmsor4">
    <w:name w:val="heading 4"/>
    <w:basedOn w:val="Norml"/>
    <w:link w:val="Cmsor4Char"/>
    <w:uiPriority w:val="9"/>
    <w:qFormat/>
    <w:pPr>
      <w:spacing w:before="100" w:beforeAutospacing="1" w:after="100" w:afterAutospacing="1"/>
      <w:outlineLvl w:val="3"/>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Pr>
      <w:rFonts w:asciiTheme="majorHAnsi" w:eastAsiaTheme="majorEastAsia" w:hAnsiTheme="majorHAnsi" w:cstheme="majorBidi"/>
      <w:b/>
      <w:bCs/>
      <w:color w:val="365F91" w:themeColor="accent1" w:themeShade="BF"/>
      <w:sz w:val="28"/>
      <w:szCs w:val="28"/>
    </w:rPr>
  </w:style>
  <w:style w:type="paragraph" w:styleId="NormlWeb">
    <w:name w:val="Normal (Web)"/>
    <w:basedOn w:val="Norml"/>
    <w:uiPriority w:val="99"/>
    <w:unhideWhenUsed/>
    <w:pPr>
      <w:spacing w:before="100" w:beforeAutospacing="1" w:after="100" w:afterAutospacing="1"/>
    </w:pPr>
  </w:style>
  <w:style w:type="paragraph" w:customStyle="1" w:styleId="Cm1">
    <w:name w:val="Cím1"/>
    <w:basedOn w:val="Norml"/>
    <w:pPr>
      <w:spacing w:before="100" w:beforeAutospacing="1" w:after="100" w:afterAutospacing="1"/>
    </w:pPr>
  </w:style>
  <w:style w:type="character" w:customStyle="1" w:styleId="aui-icon">
    <w:name w:val="aui-icon"/>
    <w:basedOn w:val="Bekezdsalapbettpusa"/>
  </w:style>
  <w:style w:type="character" w:styleId="Kiemels2">
    <w:name w:val="Strong"/>
    <w:basedOn w:val="Bekezdsalapbettpusa"/>
    <w:uiPriority w:val="22"/>
    <w:qFormat/>
    <w:rPr>
      <w:b/>
      <w:bCs/>
    </w:rPr>
  </w:style>
  <w:style w:type="character" w:customStyle="1" w:styleId="expand-control-icon">
    <w:name w:val="expand-control-icon"/>
    <w:basedOn w:val="Bekezdsalapbettpusa"/>
  </w:style>
  <w:style w:type="character" w:customStyle="1" w:styleId="expand-control-text">
    <w:name w:val="expand-control-text"/>
    <w:basedOn w:val="Bekezdsalapbettpusa"/>
  </w:style>
  <w:style w:type="character" w:customStyle="1" w:styleId="status-macro">
    <w:name w:val="status-macro"/>
    <w:basedOn w:val="Bekezdsalapbettpusa"/>
  </w:style>
  <w:style w:type="character" w:styleId="Hiperhivatkozs">
    <w:name w:val="Hyperlink"/>
    <w:basedOn w:val="Bekezdsalapbettpusa"/>
    <w:uiPriority w:val="99"/>
    <w:semiHidden/>
    <w:unhideWhenUsed/>
    <w:rPr>
      <w:color w:val="0000FF"/>
      <w:u w:val="single"/>
    </w:rPr>
  </w:style>
  <w:style w:type="character" w:styleId="Mrltotthiperhivatkozs">
    <w:name w:val="FollowedHyperlink"/>
    <w:basedOn w:val="Bekezdsalapbettpusa"/>
    <w:uiPriority w:val="99"/>
    <w:semiHidden/>
    <w:unhideWhenUsed/>
    <w:rPr>
      <w:color w:val="800080"/>
      <w:u w:val="single"/>
    </w:rPr>
  </w:style>
  <w:style w:type="character" w:customStyle="1" w:styleId="confluence-embedded-file-wrapper">
    <w:name w:val="confluence-embedded-file-wrapper"/>
    <w:basedOn w:val="Bekezdsalapbettpusa"/>
  </w:style>
  <w:style w:type="character" w:customStyle="1" w:styleId="Cmsor2Char">
    <w:name w:val="Címsor 2 Char"/>
    <w:basedOn w:val="Bekezdsalapbettpusa"/>
    <w:link w:val="Cmsor2"/>
    <w:uiPriority w:val="9"/>
    <w:semiHidden/>
    <w:rPr>
      <w:rFonts w:asciiTheme="majorHAnsi" w:eastAsiaTheme="majorEastAsia" w:hAnsiTheme="majorHAnsi" w:cstheme="majorBidi"/>
      <w:b/>
      <w:bCs/>
      <w:color w:val="4F81BD" w:themeColor="accent1"/>
      <w:sz w:val="26"/>
      <w:szCs w:val="26"/>
    </w:rPr>
  </w:style>
  <w:style w:type="character" w:customStyle="1" w:styleId="tocoutline">
    <w:name w:val="tocoutline"/>
    <w:basedOn w:val="Bekezdsalapbettpusa"/>
  </w:style>
  <w:style w:type="character" w:customStyle="1" w:styleId="Cmsor3Char">
    <w:name w:val="Címsor 3 Char"/>
    <w:basedOn w:val="Bekezdsalapbettpusa"/>
    <w:link w:val="Cmsor3"/>
    <w:uiPriority w:val="9"/>
    <w:rPr>
      <w:rFonts w:asciiTheme="majorHAnsi" w:eastAsiaTheme="majorEastAsia" w:hAnsiTheme="majorHAnsi" w:cstheme="majorBidi"/>
      <w:b/>
      <w:bCs/>
      <w:color w:val="4F81BD" w:themeColor="accent1"/>
      <w:sz w:val="24"/>
      <w:szCs w:val="24"/>
    </w:rPr>
  </w:style>
  <w:style w:type="character" w:customStyle="1" w:styleId="confluence-anchor-link">
    <w:name w:val="confluence-anchor-link"/>
    <w:basedOn w:val="Bekezdsalapbettpusa"/>
  </w:style>
  <w:style w:type="character" w:customStyle="1" w:styleId="conf-macro">
    <w:name w:val="conf-macro"/>
    <w:basedOn w:val="Bekezdsalapbettpusa"/>
  </w:style>
  <w:style w:type="character" w:customStyle="1" w:styleId="Cmsor4Char">
    <w:name w:val="Címsor 4 Char"/>
    <w:basedOn w:val="Bekezdsalapbettpusa"/>
    <w:link w:val="Cmsor4"/>
    <w:uiPriority w:val="9"/>
    <w:semiHidden/>
    <w:rPr>
      <w:rFonts w:asciiTheme="majorHAnsi" w:eastAsiaTheme="majorEastAsia" w:hAnsiTheme="majorHAnsi" w:cstheme="majorBidi"/>
      <w:b/>
      <w:bCs/>
      <w:i/>
      <w:iCs/>
      <w:color w:val="4F81BD" w:themeColor="accent1"/>
      <w:sz w:val="24"/>
      <w:szCs w:val="24"/>
    </w:rPr>
  </w:style>
  <w:style w:type="character" w:customStyle="1" w:styleId="confluence-link">
    <w:name w:val="confluence-link"/>
    <w:basedOn w:val="Bekezdsalapbettpusa"/>
  </w:style>
  <w:style w:type="paragraph" w:styleId="Buborkszveg">
    <w:name w:val="Balloon Text"/>
    <w:basedOn w:val="Norml"/>
    <w:link w:val="BuborkszvegChar"/>
    <w:uiPriority w:val="99"/>
    <w:semiHidden/>
    <w:unhideWhenUsed/>
    <w:rsid w:val="0058228E"/>
    <w:rPr>
      <w:rFonts w:ascii="Tahoma" w:hAnsi="Tahoma" w:cs="Tahoma"/>
      <w:sz w:val="16"/>
      <w:szCs w:val="16"/>
    </w:rPr>
  </w:style>
  <w:style w:type="character" w:customStyle="1" w:styleId="BuborkszvegChar">
    <w:name w:val="Buborékszöveg Char"/>
    <w:basedOn w:val="Bekezdsalapbettpusa"/>
    <w:link w:val="Buborkszveg"/>
    <w:uiPriority w:val="99"/>
    <w:semiHidden/>
    <w:rsid w:val="0058228E"/>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715405">
      <w:marLeft w:val="0"/>
      <w:marRight w:val="0"/>
      <w:marTop w:val="0"/>
      <w:marBottom w:val="0"/>
      <w:divBdr>
        <w:top w:val="none" w:sz="0" w:space="0" w:color="auto"/>
        <w:left w:val="none" w:sz="0" w:space="0" w:color="auto"/>
        <w:bottom w:val="none" w:sz="0" w:space="0" w:color="auto"/>
        <w:right w:val="none" w:sz="0" w:space="0" w:color="auto"/>
      </w:divBdr>
      <w:divsChild>
        <w:div w:id="1577472029">
          <w:marLeft w:val="0"/>
          <w:marRight w:val="0"/>
          <w:marTop w:val="0"/>
          <w:marBottom w:val="0"/>
          <w:divBdr>
            <w:top w:val="none" w:sz="0" w:space="0" w:color="auto"/>
            <w:left w:val="none" w:sz="0" w:space="0" w:color="auto"/>
            <w:bottom w:val="none" w:sz="0" w:space="0" w:color="auto"/>
            <w:right w:val="none" w:sz="0" w:space="0" w:color="auto"/>
          </w:divBdr>
          <w:divsChild>
            <w:div w:id="1516656070">
              <w:marLeft w:val="0"/>
              <w:marRight w:val="0"/>
              <w:marTop w:val="0"/>
              <w:marBottom w:val="0"/>
              <w:divBdr>
                <w:top w:val="none" w:sz="0" w:space="0" w:color="auto"/>
                <w:left w:val="none" w:sz="0" w:space="0" w:color="auto"/>
                <w:bottom w:val="none" w:sz="0" w:space="0" w:color="auto"/>
                <w:right w:val="none" w:sz="0" w:space="0" w:color="auto"/>
              </w:divBdr>
              <w:divsChild>
                <w:div w:id="626816357">
                  <w:marLeft w:val="0"/>
                  <w:marRight w:val="0"/>
                  <w:marTop w:val="0"/>
                  <w:marBottom w:val="0"/>
                  <w:divBdr>
                    <w:top w:val="none" w:sz="0" w:space="0" w:color="auto"/>
                    <w:left w:val="none" w:sz="0" w:space="0" w:color="auto"/>
                    <w:bottom w:val="none" w:sz="0" w:space="0" w:color="auto"/>
                    <w:right w:val="none" w:sz="0" w:space="0" w:color="auto"/>
                  </w:divBdr>
                  <w:divsChild>
                    <w:div w:id="1013144402">
                      <w:marLeft w:val="0"/>
                      <w:marRight w:val="0"/>
                      <w:marTop w:val="0"/>
                      <w:marBottom w:val="0"/>
                      <w:divBdr>
                        <w:top w:val="none" w:sz="0" w:space="0" w:color="auto"/>
                        <w:left w:val="none" w:sz="0" w:space="0" w:color="auto"/>
                        <w:bottom w:val="none" w:sz="0" w:space="0" w:color="auto"/>
                        <w:right w:val="none" w:sz="0" w:space="0" w:color="auto"/>
                      </w:divBdr>
                      <w:divsChild>
                        <w:div w:id="960184076">
                          <w:marLeft w:val="0"/>
                          <w:marRight w:val="0"/>
                          <w:marTop w:val="0"/>
                          <w:marBottom w:val="0"/>
                          <w:divBdr>
                            <w:top w:val="none" w:sz="0" w:space="0" w:color="auto"/>
                            <w:left w:val="none" w:sz="0" w:space="0" w:color="auto"/>
                            <w:bottom w:val="none" w:sz="0" w:space="0" w:color="auto"/>
                            <w:right w:val="none" w:sz="0" w:space="0" w:color="auto"/>
                          </w:divBdr>
                        </w:div>
                      </w:divsChild>
                    </w:div>
                    <w:div w:id="1939293436">
                      <w:marLeft w:val="0"/>
                      <w:marRight w:val="0"/>
                      <w:marTop w:val="0"/>
                      <w:marBottom w:val="0"/>
                      <w:divBdr>
                        <w:top w:val="none" w:sz="0" w:space="0" w:color="auto"/>
                        <w:left w:val="none" w:sz="0" w:space="0" w:color="auto"/>
                        <w:bottom w:val="none" w:sz="0" w:space="0" w:color="auto"/>
                        <w:right w:val="none" w:sz="0" w:space="0" w:color="auto"/>
                      </w:divBdr>
                      <w:divsChild>
                        <w:div w:id="1909723342">
                          <w:marLeft w:val="0"/>
                          <w:marRight w:val="0"/>
                          <w:marTop w:val="0"/>
                          <w:marBottom w:val="0"/>
                          <w:divBdr>
                            <w:top w:val="none" w:sz="0" w:space="0" w:color="auto"/>
                            <w:left w:val="none" w:sz="0" w:space="0" w:color="auto"/>
                            <w:bottom w:val="none" w:sz="0" w:space="0" w:color="auto"/>
                            <w:right w:val="none" w:sz="0" w:space="0" w:color="auto"/>
                          </w:divBdr>
                        </w:div>
                        <w:div w:id="1703552579">
                          <w:marLeft w:val="0"/>
                          <w:marRight w:val="0"/>
                          <w:marTop w:val="0"/>
                          <w:marBottom w:val="0"/>
                          <w:divBdr>
                            <w:top w:val="none" w:sz="0" w:space="0" w:color="auto"/>
                            <w:left w:val="none" w:sz="0" w:space="0" w:color="auto"/>
                            <w:bottom w:val="none" w:sz="0" w:space="0" w:color="auto"/>
                            <w:right w:val="none" w:sz="0" w:space="0" w:color="auto"/>
                          </w:divBdr>
                          <w:divsChild>
                            <w:div w:id="774862290">
                              <w:marLeft w:val="0"/>
                              <w:marRight w:val="0"/>
                              <w:marTop w:val="0"/>
                              <w:marBottom w:val="0"/>
                              <w:divBdr>
                                <w:top w:val="none" w:sz="0" w:space="0" w:color="auto"/>
                                <w:left w:val="none" w:sz="0" w:space="0" w:color="auto"/>
                                <w:bottom w:val="none" w:sz="0" w:space="0" w:color="auto"/>
                                <w:right w:val="none" w:sz="0" w:space="0" w:color="auto"/>
                              </w:divBdr>
                              <w:divsChild>
                                <w:div w:id="12508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77017">
              <w:marLeft w:val="0"/>
              <w:marRight w:val="0"/>
              <w:marTop w:val="0"/>
              <w:marBottom w:val="0"/>
              <w:divBdr>
                <w:top w:val="none" w:sz="0" w:space="0" w:color="auto"/>
                <w:left w:val="none" w:sz="0" w:space="0" w:color="auto"/>
                <w:bottom w:val="none" w:sz="0" w:space="0" w:color="auto"/>
                <w:right w:val="none" w:sz="0" w:space="0" w:color="auto"/>
              </w:divBdr>
              <w:divsChild>
                <w:div w:id="17632914">
                  <w:marLeft w:val="0"/>
                  <w:marRight w:val="0"/>
                  <w:marTop w:val="0"/>
                  <w:marBottom w:val="0"/>
                  <w:divBdr>
                    <w:top w:val="none" w:sz="0" w:space="0" w:color="auto"/>
                    <w:left w:val="none" w:sz="0" w:space="0" w:color="auto"/>
                    <w:bottom w:val="none" w:sz="0" w:space="0" w:color="auto"/>
                    <w:right w:val="none" w:sz="0" w:space="0" w:color="auto"/>
                  </w:divBdr>
                  <w:divsChild>
                    <w:div w:id="1899048303">
                      <w:marLeft w:val="0"/>
                      <w:marRight w:val="0"/>
                      <w:marTop w:val="0"/>
                      <w:marBottom w:val="0"/>
                      <w:divBdr>
                        <w:top w:val="none" w:sz="0" w:space="0" w:color="auto"/>
                        <w:left w:val="none" w:sz="0" w:space="0" w:color="auto"/>
                        <w:bottom w:val="none" w:sz="0" w:space="0" w:color="auto"/>
                        <w:right w:val="none" w:sz="0" w:space="0" w:color="auto"/>
                      </w:divBdr>
                      <w:divsChild>
                        <w:div w:id="639767194">
                          <w:marLeft w:val="0"/>
                          <w:marRight w:val="0"/>
                          <w:marTop w:val="0"/>
                          <w:marBottom w:val="0"/>
                          <w:divBdr>
                            <w:top w:val="none" w:sz="0" w:space="0" w:color="auto"/>
                            <w:left w:val="none" w:sz="0" w:space="0" w:color="auto"/>
                            <w:bottom w:val="none" w:sz="0" w:space="0" w:color="auto"/>
                            <w:right w:val="none" w:sz="0" w:space="0" w:color="auto"/>
                          </w:divBdr>
                        </w:div>
                        <w:div w:id="70510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792898">
          <w:marLeft w:val="0"/>
          <w:marRight w:val="0"/>
          <w:marTop w:val="0"/>
          <w:marBottom w:val="0"/>
          <w:divBdr>
            <w:top w:val="none" w:sz="0" w:space="0" w:color="auto"/>
            <w:left w:val="none" w:sz="0" w:space="0" w:color="auto"/>
            <w:bottom w:val="none" w:sz="0" w:space="0" w:color="auto"/>
            <w:right w:val="none" w:sz="0" w:space="0" w:color="auto"/>
          </w:divBdr>
          <w:divsChild>
            <w:div w:id="1254128464">
              <w:marLeft w:val="0"/>
              <w:marRight w:val="0"/>
              <w:marTop w:val="0"/>
              <w:marBottom w:val="0"/>
              <w:divBdr>
                <w:top w:val="none" w:sz="0" w:space="0" w:color="auto"/>
                <w:left w:val="none" w:sz="0" w:space="0" w:color="auto"/>
                <w:bottom w:val="none" w:sz="0" w:space="0" w:color="auto"/>
                <w:right w:val="none" w:sz="0" w:space="0" w:color="auto"/>
              </w:divBdr>
              <w:divsChild>
                <w:div w:id="1977907647">
                  <w:marLeft w:val="0"/>
                  <w:marRight w:val="0"/>
                  <w:marTop w:val="0"/>
                  <w:marBottom w:val="0"/>
                  <w:divBdr>
                    <w:top w:val="none" w:sz="0" w:space="0" w:color="auto"/>
                    <w:left w:val="none" w:sz="0" w:space="0" w:color="auto"/>
                    <w:bottom w:val="none" w:sz="0" w:space="0" w:color="auto"/>
                    <w:right w:val="none" w:sz="0" w:space="0" w:color="auto"/>
                  </w:divBdr>
                  <w:divsChild>
                    <w:div w:id="2091925370">
                      <w:marLeft w:val="0"/>
                      <w:marRight w:val="0"/>
                      <w:marTop w:val="0"/>
                      <w:marBottom w:val="0"/>
                      <w:divBdr>
                        <w:top w:val="none" w:sz="0" w:space="0" w:color="auto"/>
                        <w:left w:val="none" w:sz="0" w:space="0" w:color="auto"/>
                        <w:bottom w:val="none" w:sz="0" w:space="0" w:color="auto"/>
                        <w:right w:val="none" w:sz="0" w:space="0" w:color="auto"/>
                      </w:divBdr>
                      <w:divsChild>
                        <w:div w:id="967008309">
                          <w:marLeft w:val="0"/>
                          <w:marRight w:val="0"/>
                          <w:marTop w:val="0"/>
                          <w:marBottom w:val="0"/>
                          <w:divBdr>
                            <w:top w:val="none" w:sz="0" w:space="0" w:color="auto"/>
                            <w:left w:val="none" w:sz="0" w:space="0" w:color="auto"/>
                            <w:bottom w:val="none" w:sz="0" w:space="0" w:color="auto"/>
                            <w:right w:val="none" w:sz="0" w:space="0" w:color="auto"/>
                          </w:divBdr>
                          <w:divsChild>
                            <w:div w:id="301204557">
                              <w:marLeft w:val="0"/>
                              <w:marRight w:val="0"/>
                              <w:marTop w:val="0"/>
                              <w:marBottom w:val="0"/>
                              <w:divBdr>
                                <w:top w:val="none" w:sz="0" w:space="0" w:color="auto"/>
                                <w:left w:val="none" w:sz="0" w:space="0" w:color="auto"/>
                                <w:bottom w:val="none" w:sz="0" w:space="0" w:color="auto"/>
                                <w:right w:val="none" w:sz="0" w:space="0" w:color="auto"/>
                              </w:divBdr>
                            </w:div>
                            <w:div w:id="19474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80149">
                      <w:marLeft w:val="0"/>
                      <w:marRight w:val="0"/>
                      <w:marTop w:val="0"/>
                      <w:marBottom w:val="0"/>
                      <w:divBdr>
                        <w:top w:val="none" w:sz="0" w:space="0" w:color="auto"/>
                        <w:left w:val="none" w:sz="0" w:space="0" w:color="auto"/>
                        <w:bottom w:val="none" w:sz="0" w:space="0" w:color="auto"/>
                        <w:right w:val="none" w:sz="0" w:space="0" w:color="auto"/>
                      </w:divBdr>
                      <w:divsChild>
                        <w:div w:id="2040428042">
                          <w:marLeft w:val="0"/>
                          <w:marRight w:val="0"/>
                          <w:marTop w:val="0"/>
                          <w:marBottom w:val="0"/>
                          <w:divBdr>
                            <w:top w:val="none" w:sz="0" w:space="0" w:color="auto"/>
                            <w:left w:val="none" w:sz="0" w:space="0" w:color="auto"/>
                            <w:bottom w:val="none" w:sz="0" w:space="0" w:color="auto"/>
                            <w:right w:val="none" w:sz="0" w:space="0" w:color="auto"/>
                          </w:divBdr>
                          <w:divsChild>
                            <w:div w:id="23278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4469">
                      <w:marLeft w:val="0"/>
                      <w:marRight w:val="0"/>
                      <w:marTop w:val="0"/>
                      <w:marBottom w:val="0"/>
                      <w:divBdr>
                        <w:top w:val="none" w:sz="0" w:space="0" w:color="auto"/>
                        <w:left w:val="none" w:sz="0" w:space="0" w:color="auto"/>
                        <w:bottom w:val="none" w:sz="0" w:space="0" w:color="auto"/>
                        <w:right w:val="none" w:sz="0" w:space="0" w:color="auto"/>
                      </w:divBdr>
                      <w:divsChild>
                        <w:div w:id="1904558471">
                          <w:marLeft w:val="0"/>
                          <w:marRight w:val="0"/>
                          <w:marTop w:val="0"/>
                          <w:marBottom w:val="0"/>
                          <w:divBdr>
                            <w:top w:val="none" w:sz="0" w:space="0" w:color="auto"/>
                            <w:left w:val="none" w:sz="0" w:space="0" w:color="auto"/>
                            <w:bottom w:val="none" w:sz="0" w:space="0" w:color="auto"/>
                            <w:right w:val="none" w:sz="0" w:space="0" w:color="auto"/>
                          </w:divBdr>
                        </w:div>
                      </w:divsChild>
                    </w:div>
                    <w:div w:id="678316326">
                      <w:marLeft w:val="0"/>
                      <w:marRight w:val="0"/>
                      <w:marTop w:val="0"/>
                      <w:marBottom w:val="0"/>
                      <w:divBdr>
                        <w:top w:val="none" w:sz="0" w:space="0" w:color="auto"/>
                        <w:left w:val="none" w:sz="0" w:space="0" w:color="auto"/>
                        <w:bottom w:val="none" w:sz="0" w:space="0" w:color="auto"/>
                        <w:right w:val="none" w:sz="0" w:space="0" w:color="auto"/>
                      </w:divBdr>
                    </w:div>
                    <w:div w:id="516044910">
                      <w:marLeft w:val="0"/>
                      <w:marRight w:val="0"/>
                      <w:marTop w:val="0"/>
                      <w:marBottom w:val="0"/>
                      <w:divBdr>
                        <w:top w:val="none" w:sz="0" w:space="0" w:color="auto"/>
                        <w:left w:val="none" w:sz="0" w:space="0" w:color="auto"/>
                        <w:bottom w:val="none" w:sz="0" w:space="0" w:color="auto"/>
                        <w:right w:val="none" w:sz="0" w:space="0" w:color="auto"/>
                      </w:divBdr>
                      <w:divsChild>
                        <w:div w:id="1403211749">
                          <w:marLeft w:val="0"/>
                          <w:marRight w:val="0"/>
                          <w:marTop w:val="0"/>
                          <w:marBottom w:val="0"/>
                          <w:divBdr>
                            <w:top w:val="none" w:sz="0" w:space="0" w:color="auto"/>
                            <w:left w:val="none" w:sz="0" w:space="0" w:color="auto"/>
                            <w:bottom w:val="none" w:sz="0" w:space="0" w:color="auto"/>
                            <w:right w:val="none" w:sz="0" w:space="0" w:color="auto"/>
                          </w:divBdr>
                          <w:divsChild>
                            <w:div w:id="692654016">
                              <w:marLeft w:val="0"/>
                              <w:marRight w:val="0"/>
                              <w:marTop w:val="0"/>
                              <w:marBottom w:val="0"/>
                              <w:divBdr>
                                <w:top w:val="none" w:sz="0" w:space="0" w:color="auto"/>
                                <w:left w:val="none" w:sz="0" w:space="0" w:color="auto"/>
                                <w:bottom w:val="none" w:sz="0" w:space="0" w:color="auto"/>
                                <w:right w:val="none" w:sz="0" w:space="0" w:color="auto"/>
                              </w:divBdr>
                              <w:divsChild>
                                <w:div w:id="1355688561">
                                  <w:marLeft w:val="0"/>
                                  <w:marRight w:val="0"/>
                                  <w:marTop w:val="0"/>
                                  <w:marBottom w:val="0"/>
                                  <w:divBdr>
                                    <w:top w:val="none" w:sz="0" w:space="0" w:color="auto"/>
                                    <w:left w:val="none" w:sz="0" w:space="0" w:color="auto"/>
                                    <w:bottom w:val="none" w:sz="0" w:space="0" w:color="auto"/>
                                    <w:right w:val="none" w:sz="0" w:space="0" w:color="auto"/>
                                  </w:divBdr>
                                </w:div>
                                <w:div w:id="20880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40049">
                          <w:marLeft w:val="0"/>
                          <w:marRight w:val="0"/>
                          <w:marTop w:val="0"/>
                          <w:marBottom w:val="0"/>
                          <w:divBdr>
                            <w:top w:val="none" w:sz="0" w:space="0" w:color="auto"/>
                            <w:left w:val="none" w:sz="0" w:space="0" w:color="auto"/>
                            <w:bottom w:val="none" w:sz="0" w:space="0" w:color="auto"/>
                            <w:right w:val="none" w:sz="0" w:space="0" w:color="auto"/>
                          </w:divBdr>
                          <w:divsChild>
                            <w:div w:id="1291740206">
                              <w:marLeft w:val="0"/>
                              <w:marRight w:val="0"/>
                              <w:marTop w:val="0"/>
                              <w:marBottom w:val="0"/>
                              <w:divBdr>
                                <w:top w:val="none" w:sz="0" w:space="0" w:color="auto"/>
                                <w:left w:val="none" w:sz="0" w:space="0" w:color="auto"/>
                                <w:bottom w:val="none" w:sz="0" w:space="0" w:color="auto"/>
                                <w:right w:val="none" w:sz="0" w:space="0" w:color="auto"/>
                              </w:divBdr>
                              <w:divsChild>
                                <w:div w:id="4512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207">
                          <w:marLeft w:val="0"/>
                          <w:marRight w:val="0"/>
                          <w:marTop w:val="0"/>
                          <w:marBottom w:val="0"/>
                          <w:divBdr>
                            <w:top w:val="none" w:sz="0" w:space="0" w:color="auto"/>
                            <w:left w:val="none" w:sz="0" w:space="0" w:color="auto"/>
                            <w:bottom w:val="none" w:sz="0" w:space="0" w:color="auto"/>
                            <w:right w:val="none" w:sz="0" w:space="0" w:color="auto"/>
                          </w:divBdr>
                        </w:div>
                      </w:divsChild>
                    </w:div>
                    <w:div w:id="658580998">
                      <w:marLeft w:val="0"/>
                      <w:marRight w:val="0"/>
                      <w:marTop w:val="0"/>
                      <w:marBottom w:val="0"/>
                      <w:divBdr>
                        <w:top w:val="none" w:sz="0" w:space="0" w:color="auto"/>
                        <w:left w:val="none" w:sz="0" w:space="0" w:color="auto"/>
                        <w:bottom w:val="none" w:sz="0" w:space="0" w:color="auto"/>
                        <w:right w:val="none" w:sz="0" w:space="0" w:color="auto"/>
                      </w:divBdr>
                    </w:div>
                    <w:div w:id="1110971339">
                      <w:marLeft w:val="0"/>
                      <w:marRight w:val="0"/>
                      <w:marTop w:val="0"/>
                      <w:marBottom w:val="0"/>
                      <w:divBdr>
                        <w:top w:val="none" w:sz="0" w:space="0" w:color="auto"/>
                        <w:left w:val="none" w:sz="0" w:space="0" w:color="auto"/>
                        <w:bottom w:val="none" w:sz="0" w:space="0" w:color="auto"/>
                        <w:right w:val="none" w:sz="0" w:space="0" w:color="auto"/>
                      </w:divBdr>
                      <w:divsChild>
                        <w:div w:id="1507595334">
                          <w:marLeft w:val="0"/>
                          <w:marRight w:val="0"/>
                          <w:marTop w:val="0"/>
                          <w:marBottom w:val="0"/>
                          <w:divBdr>
                            <w:top w:val="none" w:sz="0" w:space="0" w:color="auto"/>
                            <w:left w:val="none" w:sz="0" w:space="0" w:color="auto"/>
                            <w:bottom w:val="none" w:sz="0" w:space="0" w:color="auto"/>
                            <w:right w:val="none" w:sz="0" w:space="0" w:color="auto"/>
                          </w:divBdr>
                        </w:div>
                      </w:divsChild>
                    </w:div>
                    <w:div w:id="630095510">
                      <w:marLeft w:val="0"/>
                      <w:marRight w:val="0"/>
                      <w:marTop w:val="0"/>
                      <w:marBottom w:val="0"/>
                      <w:divBdr>
                        <w:top w:val="none" w:sz="0" w:space="0" w:color="auto"/>
                        <w:left w:val="none" w:sz="0" w:space="0" w:color="auto"/>
                        <w:bottom w:val="none" w:sz="0" w:space="0" w:color="auto"/>
                        <w:right w:val="none" w:sz="0" w:space="0" w:color="auto"/>
                      </w:divBdr>
                      <w:divsChild>
                        <w:div w:id="1598714586">
                          <w:marLeft w:val="0"/>
                          <w:marRight w:val="0"/>
                          <w:marTop w:val="0"/>
                          <w:marBottom w:val="0"/>
                          <w:divBdr>
                            <w:top w:val="none" w:sz="0" w:space="0" w:color="auto"/>
                            <w:left w:val="none" w:sz="0" w:space="0" w:color="auto"/>
                            <w:bottom w:val="none" w:sz="0" w:space="0" w:color="auto"/>
                            <w:right w:val="none" w:sz="0" w:space="0" w:color="auto"/>
                          </w:divBdr>
                        </w:div>
                      </w:divsChild>
                    </w:div>
                    <w:div w:id="416177391">
                      <w:marLeft w:val="0"/>
                      <w:marRight w:val="0"/>
                      <w:marTop w:val="0"/>
                      <w:marBottom w:val="0"/>
                      <w:divBdr>
                        <w:top w:val="none" w:sz="0" w:space="0" w:color="auto"/>
                        <w:left w:val="none" w:sz="0" w:space="0" w:color="auto"/>
                        <w:bottom w:val="none" w:sz="0" w:space="0" w:color="auto"/>
                        <w:right w:val="none" w:sz="0" w:space="0" w:color="auto"/>
                      </w:divBdr>
                      <w:divsChild>
                        <w:div w:id="1796287352">
                          <w:marLeft w:val="0"/>
                          <w:marRight w:val="0"/>
                          <w:marTop w:val="0"/>
                          <w:marBottom w:val="0"/>
                          <w:divBdr>
                            <w:top w:val="none" w:sz="0" w:space="0" w:color="auto"/>
                            <w:left w:val="none" w:sz="0" w:space="0" w:color="auto"/>
                            <w:bottom w:val="none" w:sz="0" w:space="0" w:color="auto"/>
                            <w:right w:val="none" w:sz="0" w:space="0" w:color="auto"/>
                          </w:divBdr>
                        </w:div>
                      </w:divsChild>
                    </w:div>
                    <w:div w:id="1922059975">
                      <w:marLeft w:val="0"/>
                      <w:marRight w:val="0"/>
                      <w:marTop w:val="0"/>
                      <w:marBottom w:val="0"/>
                      <w:divBdr>
                        <w:top w:val="none" w:sz="0" w:space="0" w:color="auto"/>
                        <w:left w:val="none" w:sz="0" w:space="0" w:color="auto"/>
                        <w:bottom w:val="none" w:sz="0" w:space="0" w:color="auto"/>
                        <w:right w:val="none" w:sz="0" w:space="0" w:color="auto"/>
                      </w:divBdr>
                    </w:div>
                    <w:div w:id="1554929880">
                      <w:marLeft w:val="0"/>
                      <w:marRight w:val="0"/>
                      <w:marTop w:val="0"/>
                      <w:marBottom w:val="0"/>
                      <w:divBdr>
                        <w:top w:val="none" w:sz="0" w:space="0" w:color="auto"/>
                        <w:left w:val="none" w:sz="0" w:space="0" w:color="auto"/>
                        <w:bottom w:val="none" w:sz="0" w:space="0" w:color="auto"/>
                        <w:right w:val="none" w:sz="0" w:space="0" w:color="auto"/>
                      </w:divBdr>
                      <w:divsChild>
                        <w:div w:id="1044335061">
                          <w:marLeft w:val="0"/>
                          <w:marRight w:val="0"/>
                          <w:marTop w:val="0"/>
                          <w:marBottom w:val="0"/>
                          <w:divBdr>
                            <w:top w:val="none" w:sz="0" w:space="0" w:color="auto"/>
                            <w:left w:val="none" w:sz="0" w:space="0" w:color="auto"/>
                            <w:bottom w:val="none" w:sz="0" w:space="0" w:color="auto"/>
                            <w:right w:val="none" w:sz="0" w:space="0" w:color="auto"/>
                          </w:divBdr>
                        </w:div>
                        <w:div w:id="527647457">
                          <w:marLeft w:val="0"/>
                          <w:marRight w:val="0"/>
                          <w:marTop w:val="0"/>
                          <w:marBottom w:val="0"/>
                          <w:divBdr>
                            <w:top w:val="none" w:sz="0" w:space="0" w:color="auto"/>
                            <w:left w:val="none" w:sz="0" w:space="0" w:color="auto"/>
                            <w:bottom w:val="none" w:sz="0" w:space="0" w:color="auto"/>
                            <w:right w:val="none" w:sz="0" w:space="0" w:color="auto"/>
                          </w:divBdr>
                        </w:div>
                        <w:div w:id="1153136176">
                          <w:marLeft w:val="0"/>
                          <w:marRight w:val="0"/>
                          <w:marTop w:val="0"/>
                          <w:marBottom w:val="0"/>
                          <w:divBdr>
                            <w:top w:val="none" w:sz="0" w:space="0" w:color="auto"/>
                            <w:left w:val="none" w:sz="0" w:space="0" w:color="auto"/>
                            <w:bottom w:val="none" w:sz="0" w:space="0" w:color="auto"/>
                            <w:right w:val="none" w:sz="0" w:space="0" w:color="auto"/>
                          </w:divBdr>
                        </w:div>
                        <w:div w:id="936331379">
                          <w:marLeft w:val="0"/>
                          <w:marRight w:val="0"/>
                          <w:marTop w:val="0"/>
                          <w:marBottom w:val="0"/>
                          <w:divBdr>
                            <w:top w:val="none" w:sz="0" w:space="0" w:color="auto"/>
                            <w:left w:val="none" w:sz="0" w:space="0" w:color="auto"/>
                            <w:bottom w:val="none" w:sz="0" w:space="0" w:color="auto"/>
                            <w:right w:val="none" w:sz="0" w:space="0" w:color="auto"/>
                          </w:divBdr>
                        </w:div>
                      </w:divsChild>
                    </w:div>
                    <w:div w:id="485820354">
                      <w:marLeft w:val="0"/>
                      <w:marRight w:val="0"/>
                      <w:marTop w:val="0"/>
                      <w:marBottom w:val="0"/>
                      <w:divBdr>
                        <w:top w:val="none" w:sz="0" w:space="0" w:color="auto"/>
                        <w:left w:val="none" w:sz="0" w:space="0" w:color="auto"/>
                        <w:bottom w:val="none" w:sz="0" w:space="0" w:color="auto"/>
                        <w:right w:val="none" w:sz="0" w:space="0" w:color="auto"/>
                      </w:divBdr>
                    </w:div>
                    <w:div w:id="1989049508">
                      <w:marLeft w:val="0"/>
                      <w:marRight w:val="0"/>
                      <w:marTop w:val="0"/>
                      <w:marBottom w:val="0"/>
                      <w:divBdr>
                        <w:top w:val="none" w:sz="0" w:space="0" w:color="auto"/>
                        <w:left w:val="none" w:sz="0" w:space="0" w:color="auto"/>
                        <w:bottom w:val="none" w:sz="0" w:space="0" w:color="auto"/>
                        <w:right w:val="none" w:sz="0" w:space="0" w:color="auto"/>
                      </w:divBdr>
                      <w:divsChild>
                        <w:div w:id="613095242">
                          <w:marLeft w:val="0"/>
                          <w:marRight w:val="0"/>
                          <w:marTop w:val="0"/>
                          <w:marBottom w:val="0"/>
                          <w:divBdr>
                            <w:top w:val="none" w:sz="0" w:space="0" w:color="auto"/>
                            <w:left w:val="none" w:sz="0" w:space="0" w:color="auto"/>
                            <w:bottom w:val="none" w:sz="0" w:space="0" w:color="auto"/>
                            <w:right w:val="none" w:sz="0" w:space="0" w:color="auto"/>
                          </w:divBdr>
                        </w:div>
                      </w:divsChild>
                    </w:div>
                    <w:div w:id="1443694720">
                      <w:marLeft w:val="0"/>
                      <w:marRight w:val="0"/>
                      <w:marTop w:val="0"/>
                      <w:marBottom w:val="0"/>
                      <w:divBdr>
                        <w:top w:val="none" w:sz="0" w:space="0" w:color="auto"/>
                        <w:left w:val="none" w:sz="0" w:space="0" w:color="auto"/>
                        <w:bottom w:val="none" w:sz="0" w:space="0" w:color="auto"/>
                        <w:right w:val="none" w:sz="0" w:space="0" w:color="auto"/>
                      </w:divBdr>
                    </w:div>
                    <w:div w:id="1044405829">
                      <w:marLeft w:val="0"/>
                      <w:marRight w:val="0"/>
                      <w:marTop w:val="0"/>
                      <w:marBottom w:val="0"/>
                      <w:divBdr>
                        <w:top w:val="none" w:sz="0" w:space="0" w:color="auto"/>
                        <w:left w:val="none" w:sz="0" w:space="0" w:color="auto"/>
                        <w:bottom w:val="none" w:sz="0" w:space="0" w:color="auto"/>
                        <w:right w:val="none" w:sz="0" w:space="0" w:color="auto"/>
                      </w:divBdr>
                      <w:divsChild>
                        <w:div w:id="732891357">
                          <w:marLeft w:val="0"/>
                          <w:marRight w:val="0"/>
                          <w:marTop w:val="0"/>
                          <w:marBottom w:val="0"/>
                          <w:divBdr>
                            <w:top w:val="none" w:sz="0" w:space="0" w:color="auto"/>
                            <w:left w:val="none" w:sz="0" w:space="0" w:color="auto"/>
                            <w:bottom w:val="none" w:sz="0" w:space="0" w:color="auto"/>
                            <w:right w:val="none" w:sz="0" w:space="0" w:color="auto"/>
                          </w:divBdr>
                        </w:div>
                        <w:div w:id="383795539">
                          <w:marLeft w:val="0"/>
                          <w:marRight w:val="0"/>
                          <w:marTop w:val="0"/>
                          <w:marBottom w:val="0"/>
                          <w:divBdr>
                            <w:top w:val="none" w:sz="0" w:space="0" w:color="auto"/>
                            <w:left w:val="none" w:sz="0" w:space="0" w:color="auto"/>
                            <w:bottom w:val="none" w:sz="0" w:space="0" w:color="auto"/>
                            <w:right w:val="none" w:sz="0" w:space="0" w:color="auto"/>
                          </w:divBdr>
                        </w:div>
                        <w:div w:id="785854632">
                          <w:marLeft w:val="0"/>
                          <w:marRight w:val="0"/>
                          <w:marTop w:val="0"/>
                          <w:marBottom w:val="0"/>
                          <w:divBdr>
                            <w:top w:val="none" w:sz="0" w:space="0" w:color="auto"/>
                            <w:left w:val="none" w:sz="0" w:space="0" w:color="auto"/>
                            <w:bottom w:val="none" w:sz="0" w:space="0" w:color="auto"/>
                            <w:right w:val="none" w:sz="0" w:space="0" w:color="auto"/>
                          </w:divBdr>
                        </w:div>
                      </w:divsChild>
                    </w:div>
                    <w:div w:id="838274027">
                      <w:marLeft w:val="0"/>
                      <w:marRight w:val="0"/>
                      <w:marTop w:val="0"/>
                      <w:marBottom w:val="0"/>
                      <w:divBdr>
                        <w:top w:val="none" w:sz="0" w:space="0" w:color="auto"/>
                        <w:left w:val="none" w:sz="0" w:space="0" w:color="auto"/>
                        <w:bottom w:val="none" w:sz="0" w:space="0" w:color="auto"/>
                        <w:right w:val="none" w:sz="0" w:space="0" w:color="auto"/>
                      </w:divBdr>
                    </w:div>
                    <w:div w:id="1928268410">
                      <w:marLeft w:val="0"/>
                      <w:marRight w:val="0"/>
                      <w:marTop w:val="0"/>
                      <w:marBottom w:val="0"/>
                      <w:divBdr>
                        <w:top w:val="none" w:sz="0" w:space="0" w:color="auto"/>
                        <w:left w:val="none" w:sz="0" w:space="0" w:color="auto"/>
                        <w:bottom w:val="none" w:sz="0" w:space="0" w:color="auto"/>
                        <w:right w:val="none" w:sz="0" w:space="0" w:color="auto"/>
                      </w:divBdr>
                      <w:divsChild>
                        <w:div w:id="1301765927">
                          <w:marLeft w:val="0"/>
                          <w:marRight w:val="0"/>
                          <w:marTop w:val="0"/>
                          <w:marBottom w:val="0"/>
                          <w:divBdr>
                            <w:top w:val="none" w:sz="0" w:space="0" w:color="auto"/>
                            <w:left w:val="none" w:sz="0" w:space="0" w:color="auto"/>
                            <w:bottom w:val="none" w:sz="0" w:space="0" w:color="auto"/>
                            <w:right w:val="none" w:sz="0" w:space="0" w:color="auto"/>
                          </w:divBdr>
                        </w:div>
                      </w:divsChild>
                    </w:div>
                    <w:div w:id="2031880330">
                      <w:marLeft w:val="0"/>
                      <w:marRight w:val="0"/>
                      <w:marTop w:val="0"/>
                      <w:marBottom w:val="0"/>
                      <w:divBdr>
                        <w:top w:val="none" w:sz="0" w:space="0" w:color="auto"/>
                        <w:left w:val="none" w:sz="0" w:space="0" w:color="auto"/>
                        <w:bottom w:val="none" w:sz="0" w:space="0" w:color="auto"/>
                        <w:right w:val="none" w:sz="0" w:space="0" w:color="auto"/>
                      </w:divBdr>
                      <w:divsChild>
                        <w:div w:id="2033728906">
                          <w:marLeft w:val="0"/>
                          <w:marRight w:val="0"/>
                          <w:marTop w:val="0"/>
                          <w:marBottom w:val="0"/>
                          <w:divBdr>
                            <w:top w:val="none" w:sz="0" w:space="0" w:color="auto"/>
                            <w:left w:val="none" w:sz="0" w:space="0" w:color="auto"/>
                            <w:bottom w:val="none" w:sz="0" w:space="0" w:color="auto"/>
                            <w:right w:val="none" w:sz="0" w:space="0" w:color="auto"/>
                          </w:divBdr>
                        </w:div>
                      </w:divsChild>
                    </w:div>
                    <w:div w:id="365065004">
                      <w:marLeft w:val="0"/>
                      <w:marRight w:val="0"/>
                      <w:marTop w:val="0"/>
                      <w:marBottom w:val="0"/>
                      <w:divBdr>
                        <w:top w:val="none" w:sz="0" w:space="0" w:color="auto"/>
                        <w:left w:val="none" w:sz="0" w:space="0" w:color="auto"/>
                        <w:bottom w:val="none" w:sz="0" w:space="0" w:color="auto"/>
                        <w:right w:val="none" w:sz="0" w:space="0" w:color="auto"/>
                      </w:divBdr>
                    </w:div>
                    <w:div w:id="1556771270">
                      <w:marLeft w:val="0"/>
                      <w:marRight w:val="0"/>
                      <w:marTop w:val="0"/>
                      <w:marBottom w:val="0"/>
                      <w:divBdr>
                        <w:top w:val="none" w:sz="0" w:space="0" w:color="auto"/>
                        <w:left w:val="none" w:sz="0" w:space="0" w:color="auto"/>
                        <w:bottom w:val="none" w:sz="0" w:space="0" w:color="auto"/>
                        <w:right w:val="none" w:sz="0" w:space="0" w:color="auto"/>
                      </w:divBdr>
                      <w:divsChild>
                        <w:div w:id="1150177578">
                          <w:marLeft w:val="0"/>
                          <w:marRight w:val="0"/>
                          <w:marTop w:val="0"/>
                          <w:marBottom w:val="0"/>
                          <w:divBdr>
                            <w:top w:val="none" w:sz="0" w:space="0" w:color="auto"/>
                            <w:left w:val="none" w:sz="0" w:space="0" w:color="auto"/>
                            <w:bottom w:val="none" w:sz="0" w:space="0" w:color="auto"/>
                            <w:right w:val="none" w:sz="0" w:space="0" w:color="auto"/>
                          </w:divBdr>
                          <w:divsChild>
                            <w:div w:id="1393964918">
                              <w:marLeft w:val="0"/>
                              <w:marRight w:val="0"/>
                              <w:marTop w:val="0"/>
                              <w:marBottom w:val="0"/>
                              <w:divBdr>
                                <w:top w:val="none" w:sz="0" w:space="0" w:color="auto"/>
                                <w:left w:val="none" w:sz="0" w:space="0" w:color="auto"/>
                                <w:bottom w:val="none" w:sz="0" w:space="0" w:color="auto"/>
                                <w:right w:val="none" w:sz="0" w:space="0" w:color="auto"/>
                              </w:divBdr>
                              <w:divsChild>
                                <w:div w:id="12847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5469">
                      <w:marLeft w:val="0"/>
                      <w:marRight w:val="0"/>
                      <w:marTop w:val="0"/>
                      <w:marBottom w:val="0"/>
                      <w:divBdr>
                        <w:top w:val="none" w:sz="0" w:space="0" w:color="auto"/>
                        <w:left w:val="none" w:sz="0" w:space="0" w:color="auto"/>
                        <w:bottom w:val="none" w:sz="0" w:space="0" w:color="auto"/>
                        <w:right w:val="none" w:sz="0" w:space="0" w:color="auto"/>
                      </w:divBdr>
                      <w:divsChild>
                        <w:div w:id="1519856808">
                          <w:marLeft w:val="0"/>
                          <w:marRight w:val="0"/>
                          <w:marTop w:val="0"/>
                          <w:marBottom w:val="0"/>
                          <w:divBdr>
                            <w:top w:val="none" w:sz="0" w:space="0" w:color="auto"/>
                            <w:left w:val="none" w:sz="0" w:space="0" w:color="auto"/>
                            <w:bottom w:val="none" w:sz="0" w:space="0" w:color="auto"/>
                            <w:right w:val="none" w:sz="0" w:space="0" w:color="auto"/>
                          </w:divBdr>
                        </w:div>
                      </w:divsChild>
                    </w:div>
                    <w:div w:id="180048688">
                      <w:marLeft w:val="0"/>
                      <w:marRight w:val="0"/>
                      <w:marTop w:val="0"/>
                      <w:marBottom w:val="0"/>
                      <w:divBdr>
                        <w:top w:val="none" w:sz="0" w:space="0" w:color="auto"/>
                        <w:left w:val="none" w:sz="0" w:space="0" w:color="auto"/>
                        <w:bottom w:val="none" w:sz="0" w:space="0" w:color="auto"/>
                        <w:right w:val="none" w:sz="0" w:space="0" w:color="auto"/>
                      </w:divBdr>
                      <w:divsChild>
                        <w:div w:id="123458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unicod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7.tmp"/><Relationship Id="rId39" Type="http://schemas.openxmlformats.org/officeDocument/2006/relationships/image" Target="media/image28.wmf"/><Relationship Id="rId21" Type="http://schemas.openxmlformats.org/officeDocument/2006/relationships/image" Target="media/image13.tmp"/><Relationship Id="rId34" Type="http://schemas.openxmlformats.org/officeDocument/2006/relationships/image" Target="media/image23.tmp"/><Relationship Id="rId42" Type="http://schemas.openxmlformats.org/officeDocument/2006/relationships/hyperlink" Target="/fpfis/wikis/display/NAITDOC/URF+-+Modify+Organisation" TargetMode="External"/><Relationship Id="rId47" Type="http://schemas.openxmlformats.org/officeDocument/2006/relationships/image" Target="media/image32.tmp"/><Relationship Id="rId50" Type="http://schemas.openxmlformats.org/officeDocument/2006/relationships/image" Target="media/image35.wmf"/><Relationship Id="rId55" Type="http://schemas.openxmlformats.org/officeDocument/2006/relationships/hyperlink" Target="https://webgate.ec.europa.eu/fpfis/wikis/display/NAITDOC/Manage+cancellation%2C+termination+and+finalisation" TargetMode="External"/><Relationship Id="rId63" Type="http://schemas.openxmlformats.org/officeDocument/2006/relationships/control" Target="activeX/activeX4.xml"/><Relationship Id="rId68" Type="http://schemas.openxmlformats.org/officeDocument/2006/relationships/image" Target="media/image39.wmf"/><Relationship Id="rId76" Type="http://schemas.openxmlformats.org/officeDocument/2006/relationships/image" Target="media/image41.wmf"/><Relationship Id="rId84" Type="http://schemas.openxmlformats.org/officeDocument/2006/relationships/hyperlink" Target="https://webgate.ec.europa.eu/fpfis/wikis/display/NAITDOC/Registration+of+organisations" TargetMode="External"/><Relationship Id="rId7" Type="http://schemas.openxmlformats.org/officeDocument/2006/relationships/image" Target="media/image1.tmp"/><Relationship Id="rId71" Type="http://schemas.openxmlformats.org/officeDocument/2006/relationships/hyperlink" Target="https://webgate.ec.europa.eu/fpfis/wikis/display/NAITDOC/URF+-+How+to+register+an+organisation" TargetMode="External"/><Relationship Id="rId2" Type="http://schemas.openxmlformats.org/officeDocument/2006/relationships/styles" Target="styles.xml"/><Relationship Id="rId16" Type="http://schemas.openxmlformats.org/officeDocument/2006/relationships/image" Target="media/image8.tmp"/><Relationship Id="rId29" Type="http://schemas.openxmlformats.org/officeDocument/2006/relationships/image" Target="media/image19.tmp"/><Relationship Id="rId11" Type="http://schemas.openxmlformats.org/officeDocument/2006/relationships/image" Target="media/image3.tmp"/><Relationship Id="rId24" Type="http://schemas.openxmlformats.org/officeDocument/2006/relationships/control" Target="activeX/activeX1.xml"/><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control" Target="activeX/activeX2.xml"/><Relationship Id="rId45" Type="http://schemas.openxmlformats.org/officeDocument/2006/relationships/image" Target="media/image30.tmp"/><Relationship Id="rId53" Type="http://schemas.openxmlformats.org/officeDocument/2006/relationships/hyperlink" Target="https://webgate.ec.europa.eu/fpfis/wikis/pages/viewpage.action?pageId=165603373" TargetMode="External"/><Relationship Id="rId58" Type="http://schemas.openxmlformats.org/officeDocument/2006/relationships/image" Target="media/image36.tmp"/><Relationship Id="rId66" Type="http://schemas.openxmlformats.org/officeDocument/2006/relationships/hyperlink" Target="/fpfis/wikis/display/NAITDOC/Validate+organisation" TargetMode="External"/><Relationship Id="rId74" Type="http://schemas.openxmlformats.org/officeDocument/2006/relationships/hyperlink" Target="/fpfis/wikis/display/NAITDOC/Validate+organisation" TargetMode="External"/><Relationship Id="rId79" Type="http://schemas.openxmlformats.org/officeDocument/2006/relationships/hyperlink" Target="https://webgate.ec.europa.eu/fpfis/wikis/pages/viewpage.action?pageId=165603373" TargetMode="External"/><Relationship Id="rId5" Type="http://schemas.openxmlformats.org/officeDocument/2006/relationships/webSettings" Target="webSettings.xml"/><Relationship Id="rId61" Type="http://schemas.openxmlformats.org/officeDocument/2006/relationships/hyperlink" Target="https://webgate.ec.europa.eu/fpfis/wikis/display/NAITDOC/Manage+cancellation%2C+termination+and+finalisation" TargetMode="External"/><Relationship Id="rId82" Type="http://schemas.openxmlformats.org/officeDocument/2006/relationships/hyperlink" Target="https://webgate.ec.europa.eu/fpfis/wikis/display/NAITDOC/Manage+cancellation%2C+termination+and+finalisation" TargetMode="External"/><Relationship Id="rId19"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hyperlink" Target="http://ec.europa.eu/education/participants/portal/desktop/en/home.html" TargetMode="External"/><Relationship Id="rId14" Type="http://schemas.openxmlformats.org/officeDocument/2006/relationships/image" Target="media/image6.png"/><Relationship Id="rId22" Type="http://schemas.openxmlformats.org/officeDocument/2006/relationships/image" Target="media/image14.tmp"/><Relationship Id="rId27" Type="http://schemas.openxmlformats.org/officeDocument/2006/relationships/hyperlink" Target="http://ec.europa.eu/education/tools/national_agencies_en.htm" TargetMode="External"/><Relationship Id="rId30" Type="http://schemas.openxmlformats.org/officeDocument/2006/relationships/image" Target="media/image20.tmp"/><Relationship Id="rId35" Type="http://schemas.openxmlformats.org/officeDocument/2006/relationships/image" Target="media/image24.tmp"/><Relationship Id="rId43" Type="http://schemas.openxmlformats.org/officeDocument/2006/relationships/hyperlink" Target="/fpfis/wikis/pages/viewpage.action?pageId=155755093" TargetMode="External"/><Relationship Id="rId48" Type="http://schemas.openxmlformats.org/officeDocument/2006/relationships/image" Target="media/image33.tmp"/><Relationship Id="rId56" Type="http://schemas.openxmlformats.org/officeDocument/2006/relationships/hyperlink" Target="/fpfis/wikis/display/NAITDOC/Modify+Organisation+-+URF+Centrally+validated+PIC" TargetMode="External"/><Relationship Id="rId64" Type="http://schemas.openxmlformats.org/officeDocument/2006/relationships/image" Target="media/image38.tmp"/><Relationship Id="rId69" Type="http://schemas.openxmlformats.org/officeDocument/2006/relationships/control" Target="activeX/activeX5.xml"/><Relationship Id="rId77" Type="http://schemas.openxmlformats.org/officeDocument/2006/relationships/control" Target="activeX/activeX6.xml"/><Relationship Id="rId8" Type="http://schemas.openxmlformats.org/officeDocument/2006/relationships/hyperlink" Target="https://ec.europa.eu/programmes/erasmus-plus/sites/erasmusplus/files/files/resources/erasmus-plus-programme-guide_en.pdf" TargetMode="External"/><Relationship Id="rId51" Type="http://schemas.openxmlformats.org/officeDocument/2006/relationships/control" Target="activeX/activeX3.xml"/><Relationship Id="rId72" Type="http://schemas.openxmlformats.org/officeDocument/2006/relationships/hyperlink" Target="https://webgate.ec.europa.eu/fpfis/wikis/pages/viewpage.action?pageId=165603349" TargetMode="External"/><Relationship Id="rId80" Type="http://schemas.openxmlformats.org/officeDocument/2006/relationships/hyperlink" Target="https://eacea.ec.europa.eu/erasmus-plus/funding/erasmus-charter-for-higher-education-2014-2020_en" TargetMode="Externa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6.tmp"/><Relationship Id="rId33" Type="http://schemas.openxmlformats.org/officeDocument/2006/relationships/image" Target="media/image22.tmp"/><Relationship Id="rId38" Type="http://schemas.openxmlformats.org/officeDocument/2006/relationships/image" Target="media/image27.tmp"/><Relationship Id="rId46" Type="http://schemas.openxmlformats.org/officeDocument/2006/relationships/image" Target="media/image31.tmp"/><Relationship Id="rId59" Type="http://schemas.openxmlformats.org/officeDocument/2006/relationships/hyperlink" Target="/fpfis/wikis/display/NAITDOC/URF+-+How+to+register+an+organisation" TargetMode="External"/><Relationship Id="rId67" Type="http://schemas.openxmlformats.org/officeDocument/2006/relationships/hyperlink" Target="https://webgate.ec.europa.eu/fpfis/wikis/display/NAITDOC/Manage+cancellation%2C+termination+and+finalisation" TargetMode="External"/><Relationship Id="rId20" Type="http://schemas.openxmlformats.org/officeDocument/2006/relationships/image" Target="media/image12.tmp"/><Relationship Id="rId41" Type="http://schemas.openxmlformats.org/officeDocument/2006/relationships/image" Target="media/image29.tmp"/><Relationship Id="rId54" Type="http://schemas.openxmlformats.org/officeDocument/2006/relationships/hyperlink" Target="/fpfis/wikis/display/NAITDOC/Validate+organisation" TargetMode="External"/><Relationship Id="rId62" Type="http://schemas.openxmlformats.org/officeDocument/2006/relationships/image" Target="media/image37.wmf"/><Relationship Id="rId70" Type="http://schemas.openxmlformats.org/officeDocument/2006/relationships/image" Target="media/image40.tmp"/><Relationship Id="rId75" Type="http://schemas.openxmlformats.org/officeDocument/2006/relationships/hyperlink" Target="https://webgate.ec.europa.eu/fpfis/wikis/display/NAITDOC/Manage+cancellation%2C+termination+and+finalisation" TargetMode="External"/><Relationship Id="rId83" Type="http://schemas.openxmlformats.org/officeDocument/2006/relationships/hyperlink" Target="/fpfis/wikis/display/NAITDOC/Modify+Organisation+-+URF+Centrally+validated+PIC" TargetMode="External"/><Relationship Id="rId1" Type="http://schemas.openxmlformats.org/officeDocument/2006/relationships/numbering" Target="numbering.xml"/><Relationship Id="rId6" Type="http://schemas.openxmlformats.org/officeDocument/2006/relationships/hyperlink" Target="http://ec.europa.eu/education/participants/portal/desktop/en/home.html" TargetMode="External"/><Relationship Id="rId15" Type="http://schemas.openxmlformats.org/officeDocument/2006/relationships/image" Target="media/image7.tmp"/><Relationship Id="rId23" Type="http://schemas.openxmlformats.org/officeDocument/2006/relationships/image" Target="media/image15.wmf"/><Relationship Id="rId28" Type="http://schemas.openxmlformats.org/officeDocument/2006/relationships/image" Target="media/image18.tmp"/><Relationship Id="rId36" Type="http://schemas.openxmlformats.org/officeDocument/2006/relationships/image" Target="media/image25.tmp"/><Relationship Id="rId49" Type="http://schemas.openxmlformats.org/officeDocument/2006/relationships/image" Target="media/image34.tmp"/><Relationship Id="rId57" Type="http://schemas.openxmlformats.org/officeDocument/2006/relationships/hyperlink" Target="https://webgate.ec.europa.eu/fpfis/wikis/display/NAITDOC/Registration+of+organisations" TargetMode="External"/><Relationship Id="rId10" Type="http://schemas.openxmlformats.org/officeDocument/2006/relationships/image" Target="media/image2.tmp"/><Relationship Id="rId31" Type="http://schemas.openxmlformats.org/officeDocument/2006/relationships/hyperlink" Target="http://ec.europa.eu/education/participants/portal/desktop/en/home.html" TargetMode="External"/><Relationship Id="rId44" Type="http://schemas.openxmlformats.org/officeDocument/2006/relationships/hyperlink" Target="http://ec.europa.eu/education/participants/portal/desktop/en/home.html" TargetMode="External"/><Relationship Id="rId52" Type="http://schemas.openxmlformats.org/officeDocument/2006/relationships/hyperlink" Target="https://webgate.ec.europa.eu/fpfis/wikis/display/NAITDOC/URF+-+How+to+register+an+organisation" TargetMode="External"/><Relationship Id="rId60" Type="http://schemas.openxmlformats.org/officeDocument/2006/relationships/hyperlink" Target="/fpfis/wikis/display/NAITDOC/Validate+organisation" TargetMode="External"/><Relationship Id="rId65" Type="http://schemas.openxmlformats.org/officeDocument/2006/relationships/hyperlink" Target="https://webgate.ec.europa.eu/fpfis/wikis/pages/viewpage.action?pageId=165603373" TargetMode="External"/><Relationship Id="rId73" Type="http://schemas.openxmlformats.org/officeDocument/2006/relationships/hyperlink" Target="https://webgate.ec.europa.eu/fpfis/wikis/pages/viewpage.action?pageId=165603373" TargetMode="External"/><Relationship Id="rId78" Type="http://schemas.openxmlformats.org/officeDocument/2006/relationships/hyperlink" Target="https://webgate.ec.europa.eu/fpfis/wikis/display/NAITDOC/URF+-+How+to+register+an+organisation" TargetMode="External"/><Relationship Id="rId81" Type="http://schemas.openxmlformats.org/officeDocument/2006/relationships/hyperlink" Target="https://webgate.ec.europa.eu/fpfis/wikis/display/NAITDOC/Validate+organisation" TargetMode="External"/><Relationship Id="rId86"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6007</Words>
  <Characters>37208</Characters>
  <Application>Microsoft Office Word</Application>
  <DocSecurity>0</DocSecurity>
  <Lines>310</Lines>
  <Paragraphs>86</Paragraphs>
  <ScaleCrop>false</ScaleCrop>
  <HeadingPairs>
    <vt:vector size="2" baseType="variant">
      <vt:variant>
        <vt:lpstr>Title</vt:lpstr>
      </vt:variant>
      <vt:variant>
        <vt:i4>1</vt:i4>
      </vt:variant>
    </vt:vector>
  </HeadingPairs>
  <TitlesOfParts>
    <vt:vector size="1" baseType="lpstr">
      <vt:lpstr>Participant Portal Guide</vt:lpstr>
    </vt:vector>
  </TitlesOfParts>
  <Company>European Commission</Company>
  <LinksUpToDate>false</LinksUpToDate>
  <CharactersWithSpaces>43129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Participant Portal Guide</dc:title>
  <dc:creator>KVEDARAITE Vitalija (EAC)</dc:creator>
  <cp:lastModifiedBy>Frigyes Edina</cp:lastModifiedBy>
  <cp:revision>3</cp:revision>
  <dcterms:created xsi:type="dcterms:W3CDTF">2016-12-21T07:59:00Z</dcterms:created>
  <dcterms:modified xsi:type="dcterms:W3CDTF">2017-02-16T10:01:00Z</dcterms:modified>
</cp:coreProperties>
</file>