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3" w:rsidRPr="00987C88" w:rsidRDefault="00490203" w:rsidP="008C0566">
      <w:pPr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ERASMUS+ ÖSZTÖNDÍJ</w:t>
      </w:r>
      <w:r>
        <w:rPr>
          <w:b/>
          <w:sz w:val="22"/>
          <w:szCs w:val="22"/>
          <w:lang w:val="hu-HU"/>
        </w:rPr>
        <w:t xml:space="preserve"> MEGÁLLAPODÁS</w:t>
      </w:r>
      <w:r w:rsidRPr="00987C88">
        <w:rPr>
          <w:b/>
          <w:sz w:val="22"/>
          <w:szCs w:val="22"/>
          <w:lang w:val="hu-HU"/>
        </w:rPr>
        <w:t xml:space="preserve"> MINTA </w:t>
      </w:r>
    </w:p>
    <w:p w:rsidR="008C0566" w:rsidRPr="00987C88" w:rsidRDefault="00085A13" w:rsidP="00E871A3">
      <w:pPr>
        <w:spacing w:after="240"/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(</w:t>
      </w:r>
      <w:r w:rsidR="008C0566" w:rsidRPr="00987C88">
        <w:rPr>
          <w:b/>
          <w:sz w:val="22"/>
          <w:szCs w:val="22"/>
          <w:lang w:val="hu-HU"/>
        </w:rPr>
        <w:t xml:space="preserve">oktatási és képzési </w:t>
      </w:r>
      <w:r w:rsidR="00923AFC" w:rsidRPr="00987C88">
        <w:rPr>
          <w:b/>
          <w:sz w:val="22"/>
          <w:szCs w:val="22"/>
          <w:lang w:val="hu-HU"/>
        </w:rPr>
        <w:t xml:space="preserve">munkatársi </w:t>
      </w:r>
      <w:r w:rsidR="008C0566" w:rsidRPr="00987C88">
        <w:rPr>
          <w:b/>
          <w:sz w:val="22"/>
          <w:szCs w:val="22"/>
          <w:lang w:val="hu-HU"/>
        </w:rPr>
        <w:t>mobilitás</w:t>
      </w:r>
      <w:r w:rsidR="00923AFC" w:rsidRPr="00987C88">
        <w:rPr>
          <w:b/>
          <w:sz w:val="22"/>
          <w:szCs w:val="22"/>
          <w:lang w:val="hu-HU"/>
        </w:rPr>
        <w:t>okhoz</w:t>
      </w:r>
      <w:r w:rsidRPr="00987C88">
        <w:rPr>
          <w:b/>
          <w:sz w:val="22"/>
          <w:szCs w:val="22"/>
          <w:lang w:val="hu-HU"/>
        </w:rPr>
        <w:t>)</w:t>
      </w:r>
    </w:p>
    <w:p w:rsidR="00923AFC" w:rsidRPr="00987C88" w:rsidRDefault="00987C88" w:rsidP="008C0566">
      <w:pPr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>[Ezt a Szerződés mintát a Nemzeti Iroda vagy a küldő intézmény átdolgozhatja, de a minta tartalmát minimális előírásként meg kell őrizni.</w:t>
      </w:r>
      <w:r w:rsidRPr="00987C88">
        <w:rPr>
          <w:sz w:val="22"/>
          <w:szCs w:val="22"/>
          <w:highlight w:val="cyan"/>
          <w:lang w:val="hu-HU"/>
        </w:rPr>
        <w:t xml:space="preserve"> A </w:t>
      </w:r>
      <w:r w:rsidRPr="00987C88">
        <w:rPr>
          <w:sz w:val="22"/>
          <w:szCs w:val="22"/>
          <w:highlight w:val="yellow"/>
          <w:lang w:val="hu-HU"/>
        </w:rPr>
        <w:t>sárgával kiemelt részek</w:t>
      </w:r>
      <w:r w:rsidRPr="00987C88">
        <w:rPr>
          <w:sz w:val="22"/>
          <w:szCs w:val="22"/>
          <w:highlight w:val="cyan"/>
          <w:lang w:val="hu-HU"/>
        </w:rPr>
        <w:t xml:space="preserve"> helyét ki kell tölteni, vagy választási lehetőséget jelölnek. A </w:t>
      </w:r>
      <w:r w:rsidRPr="00987C88">
        <w:rPr>
          <w:sz w:val="22"/>
          <w:szCs w:val="22"/>
          <w:highlight w:val="cyan"/>
          <w:u w:val="single"/>
          <w:lang w:val="hu-HU"/>
        </w:rPr>
        <w:t>kékkel kiemelt részek</w:t>
      </w:r>
      <w:r w:rsidRPr="00987C88">
        <w:rPr>
          <w:sz w:val="22"/>
          <w:szCs w:val="22"/>
          <w:highlight w:val="cyan"/>
          <w:lang w:val="hu-HU"/>
        </w:rPr>
        <w:t xml:space="preserve"> csak magyarázó részek, a végleges szerződés szövegből </w:t>
      </w:r>
      <w:r w:rsidRPr="00987C88">
        <w:rPr>
          <w:sz w:val="22"/>
          <w:szCs w:val="22"/>
          <w:highlight w:val="cyan"/>
          <w:u w:val="single"/>
          <w:lang w:val="hu-HU"/>
        </w:rPr>
        <w:t>törlendők</w:t>
      </w:r>
      <w:r w:rsidRPr="00987C88">
        <w:rPr>
          <w:sz w:val="22"/>
          <w:szCs w:val="22"/>
          <w:highlight w:val="cyan"/>
          <w:lang w:val="hu-HU"/>
        </w:rPr>
        <w:t>.]</w:t>
      </w:r>
    </w:p>
    <w:p w:rsidR="00ED1E32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Egyrészről</w:t>
      </w:r>
    </w:p>
    <w:p w:rsidR="0045591D" w:rsidRPr="00987C88" w:rsidRDefault="008C0566" w:rsidP="008C0566">
      <w:pPr>
        <w:pBdr>
          <w:bottom w:val="single" w:sz="6" w:space="1" w:color="000000"/>
        </w:pBd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</w:t>
      </w:r>
      <w:r w:rsidR="0045591D" w:rsidRPr="00987C88">
        <w:rPr>
          <w:sz w:val="22"/>
          <w:szCs w:val="22"/>
          <w:highlight w:val="yellow"/>
          <w:lang w:val="hu-HU"/>
        </w:rPr>
        <w:t>A</w:t>
      </w:r>
      <w:r w:rsidRPr="00987C88">
        <w:rPr>
          <w:sz w:val="22"/>
          <w:szCs w:val="22"/>
          <w:highlight w:val="yellow"/>
          <w:lang w:val="hu-HU"/>
        </w:rPr>
        <w:t xml:space="preserve"> küldő </w:t>
      </w:r>
      <w:r w:rsidR="000E2D13" w:rsidRPr="00987C88">
        <w:rPr>
          <w:sz w:val="22"/>
          <w:szCs w:val="22"/>
          <w:highlight w:val="yellow"/>
          <w:lang w:val="hu-HU"/>
        </w:rPr>
        <w:t>intézmény</w:t>
      </w:r>
      <w:r w:rsidRPr="00987C88">
        <w:rPr>
          <w:sz w:val="22"/>
          <w:szCs w:val="22"/>
          <w:highlight w:val="yellow"/>
          <w:lang w:val="hu-HU"/>
        </w:rPr>
        <w:t xml:space="preserve"> teljes hivatalos neve]</w:t>
      </w:r>
    </w:p>
    <w:p w:rsidR="008C0566" w:rsidRPr="00987C88" w:rsidRDefault="008C0566" w:rsidP="008C0566">
      <w:pPr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Cím: </w:t>
      </w:r>
      <w:r w:rsidRPr="00987C88">
        <w:rPr>
          <w:sz w:val="22"/>
          <w:szCs w:val="22"/>
          <w:highlight w:val="yellow"/>
          <w:lang w:val="hu-HU"/>
        </w:rPr>
        <w:t>[</w:t>
      </w:r>
      <w:r w:rsidR="000E2D13" w:rsidRPr="00987C88">
        <w:rPr>
          <w:sz w:val="22"/>
          <w:szCs w:val="22"/>
          <w:highlight w:val="yellow"/>
          <w:lang w:val="hu-HU"/>
        </w:rPr>
        <w:t xml:space="preserve">teljes </w:t>
      </w:r>
      <w:r w:rsidRPr="00987C88">
        <w:rPr>
          <w:sz w:val="22"/>
          <w:szCs w:val="22"/>
          <w:highlight w:val="yellow"/>
          <w:lang w:val="hu-HU"/>
        </w:rPr>
        <w:t>hivatalos cím]</w:t>
      </w:r>
    </w:p>
    <w:p w:rsidR="008C0566" w:rsidRPr="00987C88" w:rsidRDefault="008C0566" w:rsidP="008C0566">
      <w:pPr>
        <w:rPr>
          <w:sz w:val="22"/>
          <w:szCs w:val="22"/>
          <w:shd w:val="clear" w:color="auto" w:fill="C0C0C0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az </w:t>
      </w:r>
      <w:r w:rsidR="001B1FB5" w:rsidRPr="00987C88">
        <w:rPr>
          <w:sz w:val="22"/>
          <w:szCs w:val="22"/>
          <w:lang w:val="hu-HU"/>
        </w:rPr>
        <w:t>„I</w:t>
      </w:r>
      <w:r w:rsidRPr="00987C88">
        <w:rPr>
          <w:sz w:val="22"/>
          <w:szCs w:val="22"/>
          <w:lang w:val="hu-HU"/>
        </w:rPr>
        <w:t>ntézmény</w:t>
      </w:r>
      <w:r w:rsidR="001B1FB5" w:rsidRPr="00987C88">
        <w:rPr>
          <w:sz w:val="22"/>
          <w:szCs w:val="22"/>
          <w:lang w:val="hu-HU"/>
        </w:rPr>
        <w:t>”</w:t>
      </w:r>
      <w:r w:rsidRPr="00987C88">
        <w:rPr>
          <w:sz w:val="22"/>
          <w:szCs w:val="22"/>
          <w:lang w:val="hu-HU"/>
        </w:rPr>
        <w:t xml:space="preserve">, amelyet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aláírásakor </w:t>
      </w:r>
      <w:r w:rsidRPr="00987C88">
        <w:rPr>
          <w:sz w:val="22"/>
          <w:szCs w:val="22"/>
          <w:highlight w:val="yellow"/>
          <w:lang w:val="hu-HU"/>
        </w:rPr>
        <w:t>[</w:t>
      </w:r>
      <w:r w:rsidR="00334953" w:rsidRPr="00987C88">
        <w:rPr>
          <w:sz w:val="22"/>
          <w:szCs w:val="22"/>
          <w:highlight w:val="yellow"/>
          <w:lang w:val="hu-HU"/>
        </w:rPr>
        <w:t>vezeték</w:t>
      </w:r>
      <w:r w:rsidRPr="00987C88">
        <w:rPr>
          <w:sz w:val="22"/>
          <w:szCs w:val="22"/>
          <w:highlight w:val="yellow"/>
          <w:lang w:val="hu-HU"/>
        </w:rPr>
        <w:t>név/nevek, keresztnév/nevek és beosztás]</w:t>
      </w:r>
      <w:r w:rsidRPr="00987C88">
        <w:rPr>
          <w:sz w:val="22"/>
          <w:szCs w:val="22"/>
          <w:lang w:val="hu-HU"/>
        </w:rPr>
        <w:t xml:space="preserve"> </w:t>
      </w:r>
      <w:r w:rsidR="00ED1E32" w:rsidRPr="00987C88">
        <w:rPr>
          <w:sz w:val="22"/>
          <w:szCs w:val="22"/>
          <w:lang w:val="hu-HU"/>
        </w:rPr>
        <w:t>képvisel</w:t>
      </w:r>
      <w:r w:rsidRPr="00987C88">
        <w:rPr>
          <w:sz w:val="22"/>
          <w:szCs w:val="22"/>
          <w:lang w:val="hu-HU"/>
        </w:rPr>
        <w:t>, valamint</w:t>
      </w:r>
    </w:p>
    <w:p w:rsidR="008C0566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Másrészről</w:t>
      </w:r>
    </w:p>
    <w:p w:rsidR="008C0566" w:rsidRPr="00987C88" w:rsidRDefault="000E2D13" w:rsidP="008C0566">
      <w:pPr>
        <w:pBdr>
          <w:bottom w:val="single" w:sz="6" w:space="1" w:color="000000"/>
        </w:pBdr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[Részt</w:t>
      </w:r>
      <w:r w:rsidR="008C0566" w:rsidRPr="00987C88">
        <w:rPr>
          <w:sz w:val="22"/>
          <w:szCs w:val="22"/>
          <w:highlight w:val="yellow"/>
          <w:lang w:val="hu-HU"/>
        </w:rPr>
        <w:t>vevő v</w:t>
      </w:r>
      <w:r w:rsidR="009A088E" w:rsidRPr="00987C88">
        <w:rPr>
          <w:sz w:val="22"/>
          <w:szCs w:val="22"/>
          <w:highlight w:val="yellow"/>
          <w:lang w:val="hu-HU"/>
        </w:rPr>
        <w:t>ezetékneve(i) és keresztneve(i)</w:t>
      </w:r>
      <w:r w:rsidR="008C0566" w:rsidRPr="00987C88">
        <w:rPr>
          <w:sz w:val="22"/>
          <w:szCs w:val="22"/>
          <w:highlight w:val="yellow"/>
          <w:lang w:val="hu-HU"/>
        </w:rPr>
        <w:t>]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Beosztásában töltött idő: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  <w:t>Állampolgárság:</w:t>
      </w:r>
      <w:r w:rsidRPr="00987C88">
        <w:rPr>
          <w:sz w:val="22"/>
          <w:szCs w:val="22"/>
          <w:highlight w:val="yellow"/>
          <w:lang w:val="hu-HU"/>
        </w:rPr>
        <w:t xml:space="preserve">  </w:t>
      </w:r>
      <w:r w:rsidRPr="00987C88">
        <w:rPr>
          <w:sz w:val="22"/>
          <w:szCs w:val="22"/>
          <w:highlight w:val="yellow"/>
          <w:lang w:val="hu-HU"/>
        </w:rPr>
        <w:tab/>
      </w:r>
    </w:p>
    <w:p w:rsidR="008C0566" w:rsidRPr="00987C88" w:rsidRDefault="00334953" w:rsidP="008C0566">
      <w:pPr>
        <w:rPr>
          <w:b/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Cím:</w:t>
      </w:r>
      <w:r w:rsidRPr="00987C88">
        <w:rPr>
          <w:sz w:val="22"/>
          <w:szCs w:val="22"/>
          <w:highlight w:val="yellow"/>
          <w:lang w:val="hu-HU"/>
        </w:rPr>
        <w:t xml:space="preserve"> [teljes hivatalos cím]</w:t>
      </w:r>
      <w:r w:rsidR="008C0566" w:rsidRPr="00987C88">
        <w:rPr>
          <w:sz w:val="22"/>
          <w:szCs w:val="22"/>
          <w:highlight w:val="yellow"/>
          <w:lang w:val="hu-HU"/>
        </w:rPr>
        <w:tab/>
      </w:r>
      <w:r w:rsidR="00816782" w:rsidRPr="00987C88">
        <w:rPr>
          <w:sz w:val="22"/>
          <w:szCs w:val="22"/>
          <w:highlight w:val="yellow"/>
          <w:lang w:val="hu-HU"/>
        </w:rPr>
        <w:tab/>
      </w:r>
      <w:r w:rsidR="008C0566" w:rsidRPr="00987C88">
        <w:rPr>
          <w:b/>
          <w:sz w:val="22"/>
          <w:szCs w:val="22"/>
          <w:highlight w:val="yellow"/>
          <w:lang w:val="hu-HU"/>
        </w:rPr>
        <w:t>Munkahelyi szervezeti egység:</w:t>
      </w:r>
      <w:r w:rsidR="008C0566" w:rsidRPr="00987C88">
        <w:rPr>
          <w:sz w:val="22"/>
          <w:szCs w:val="22"/>
          <w:highlight w:val="yellow"/>
          <w:lang w:val="hu-HU"/>
        </w:rPr>
        <w:t xml:space="preserve">   </w:t>
      </w:r>
      <w:r w:rsidR="008C0566" w:rsidRPr="00987C88">
        <w:rPr>
          <w:b/>
          <w:sz w:val="22"/>
          <w:szCs w:val="22"/>
          <w:highlight w:val="yellow"/>
          <w:lang w:val="hu-HU"/>
        </w:rPr>
        <w:tab/>
        <w:t xml:space="preserve"> 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Telefon:</w:t>
      </w:r>
      <w:r w:rsidRPr="00987C88">
        <w:rPr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816782"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>E-mail:</w:t>
      </w:r>
    </w:p>
    <w:p w:rsidR="008C0566" w:rsidRPr="00987C88" w:rsidRDefault="008C0566" w:rsidP="008C0566">
      <w:pPr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 xml:space="preserve">Neme: </w:t>
      </w:r>
      <w:r w:rsidRPr="00987C88">
        <w:rPr>
          <w:sz w:val="22"/>
          <w:szCs w:val="22"/>
          <w:highlight w:val="yellow"/>
          <w:lang w:val="hu-HU"/>
        </w:rPr>
        <w:t>[</w:t>
      </w:r>
      <w:r w:rsidR="00F5727F" w:rsidRPr="00987C88">
        <w:rPr>
          <w:sz w:val="22"/>
          <w:szCs w:val="22"/>
          <w:highlight w:val="yellow"/>
          <w:lang w:val="hu-HU"/>
        </w:rPr>
        <w:t>Ffi</w:t>
      </w:r>
      <w:r w:rsidRPr="00987C88">
        <w:rPr>
          <w:sz w:val="22"/>
          <w:szCs w:val="22"/>
          <w:highlight w:val="yellow"/>
          <w:lang w:val="hu-HU"/>
        </w:rPr>
        <w:t>/</w:t>
      </w:r>
      <w:r w:rsidR="00F5727F" w:rsidRPr="00987C88">
        <w:rPr>
          <w:sz w:val="22"/>
          <w:szCs w:val="22"/>
          <w:highlight w:val="yellow"/>
          <w:lang w:val="hu-HU"/>
        </w:rPr>
        <w:t>Nő</w:t>
      </w:r>
      <w:r w:rsidR="00987C88" w:rsidRPr="00987C88">
        <w:rPr>
          <w:sz w:val="22"/>
          <w:szCs w:val="22"/>
          <w:highlight w:val="yellow"/>
          <w:lang w:val="hu-HU"/>
        </w:rPr>
        <w:t>/Ismeretlen</w:t>
      </w:r>
      <w:r w:rsidRPr="00987C88">
        <w:rPr>
          <w:sz w:val="22"/>
          <w:szCs w:val="22"/>
          <w:highlight w:val="yellow"/>
          <w:lang w:val="hu-HU"/>
        </w:rPr>
        <w:t>]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F051ED" w:rsidRPr="00987C88">
        <w:rPr>
          <w:b/>
          <w:sz w:val="22"/>
          <w:szCs w:val="22"/>
          <w:highlight w:val="yellow"/>
          <w:lang w:val="hu-HU"/>
        </w:rPr>
        <w:t>Tanév</w:t>
      </w:r>
      <w:r w:rsidRPr="00987C88">
        <w:rPr>
          <w:b/>
          <w:sz w:val="22"/>
          <w:szCs w:val="22"/>
          <w:highlight w:val="yellow"/>
          <w:lang w:val="hu-HU"/>
        </w:rPr>
        <w:t xml:space="preserve">: </w:t>
      </w:r>
      <w:r w:rsidRPr="00987C88">
        <w:rPr>
          <w:sz w:val="22"/>
          <w:szCs w:val="22"/>
          <w:highlight w:val="yellow"/>
          <w:lang w:val="hu-HU"/>
        </w:rPr>
        <w:t>20../20..</w:t>
      </w:r>
    </w:p>
    <w:p w:rsidR="008C0566" w:rsidRPr="00987C88" w:rsidRDefault="008C0566" w:rsidP="00E871A3">
      <w:pPr>
        <w:spacing w:before="12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pénzügyi támogatás magába foglal</w:t>
      </w:r>
      <w:r w:rsidR="001A2841" w:rsidRPr="00987C88">
        <w:rPr>
          <w:sz w:val="22"/>
          <w:szCs w:val="22"/>
          <w:lang w:val="hu-HU"/>
        </w:rPr>
        <w:t>ja</w:t>
      </w:r>
      <w:r w:rsidRPr="00987C88">
        <w:rPr>
          <w:sz w:val="22"/>
          <w:szCs w:val="22"/>
          <w:lang w:val="hu-HU"/>
        </w:rPr>
        <w:t xml:space="preserve">: </w:t>
      </w:r>
      <w:r w:rsidR="00205342" w:rsidRPr="00987C88">
        <w:rPr>
          <w:sz w:val="22"/>
          <w:szCs w:val="22"/>
          <w:lang w:val="hu-HU"/>
        </w:rPr>
        <w:t></w:t>
      </w:r>
      <w:r w:rsidR="00F3076D" w:rsidRPr="00987C88">
        <w:rPr>
          <w:sz w:val="22"/>
          <w:szCs w:val="22"/>
          <w:lang w:val="hu-HU"/>
        </w:rPr>
        <w:t>Speciális</w:t>
      </w:r>
      <w:r w:rsidR="00E871A3">
        <w:rPr>
          <w:sz w:val="22"/>
          <w:szCs w:val="22"/>
          <w:lang w:val="hu-HU"/>
        </w:rPr>
        <w:t xml:space="preserve"> igény</w:t>
      </w:r>
      <w:r w:rsidR="009E7764">
        <w:rPr>
          <w:sz w:val="22"/>
          <w:szCs w:val="22"/>
          <w:lang w:val="hu-HU"/>
        </w:rPr>
        <w:t>ű résztvevőnek nyújtott támogatás</w:t>
      </w:r>
      <w:r w:rsidR="00E871A3">
        <w:rPr>
          <w:sz w:val="22"/>
          <w:szCs w:val="22"/>
          <w:lang w:val="hu-HU"/>
        </w:rPr>
        <w:t>t</w:t>
      </w:r>
      <w:r w:rsidR="00E871A3">
        <w:rPr>
          <w:sz w:val="22"/>
          <w:szCs w:val="22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51ED" w:rsidRPr="00987C88" w:rsidTr="00262A48">
        <w:tc>
          <w:tcPr>
            <w:tcW w:w="9210" w:type="dxa"/>
            <w:shd w:val="clear" w:color="auto" w:fill="auto"/>
          </w:tcPr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Bankszámla, amelyre a pénzügyi támogatás </w:t>
            </w:r>
            <w:r w:rsidR="001A2841" w:rsidRPr="00987C88">
              <w:rPr>
                <w:sz w:val="22"/>
                <w:szCs w:val="22"/>
                <w:highlight w:val="yellow"/>
                <w:lang w:val="hu-HU"/>
              </w:rPr>
              <w:t>utalandó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>: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 tulajdonosa (ha a résztvevőtől különböző személy):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 neve: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proofErr w:type="spellStart"/>
            <w:r w:rsidRPr="00987C88">
              <w:rPr>
                <w:sz w:val="22"/>
                <w:szCs w:val="22"/>
                <w:highlight w:val="yellow"/>
                <w:lang w:val="hu-HU"/>
              </w:rPr>
              <w:t>Clearing</w:t>
            </w:r>
            <w:proofErr w:type="spellEnd"/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/BIC/SWIFT szám: 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</w:p>
          <w:p w:rsidR="00F051ED" w:rsidRPr="00987C88" w:rsidRDefault="00F051ED" w:rsidP="00F051ED">
            <w:pPr>
              <w:rPr>
                <w:sz w:val="22"/>
                <w:szCs w:val="22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>Bankszámla/IBAN szám:</w:t>
            </w:r>
            <w:r w:rsidR="009A088E" w:rsidRPr="00987C88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3076D" w:rsidRPr="00987C88" w:rsidRDefault="008C0566" w:rsidP="00E871A3">
      <w:pPr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 </w:t>
      </w:r>
      <w:r w:rsidR="001B1FB5" w:rsidRPr="00987C88">
        <w:rPr>
          <w:sz w:val="22"/>
          <w:szCs w:val="22"/>
          <w:lang w:val="hu-HU"/>
        </w:rPr>
        <w:t>„R</w:t>
      </w:r>
      <w:r w:rsidRPr="00987C88">
        <w:rPr>
          <w:sz w:val="22"/>
          <w:szCs w:val="22"/>
          <w:lang w:val="hu-HU"/>
        </w:rPr>
        <w:t xml:space="preserve">észtvevő”, megállapodtak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feltételeiről, valamint a Különös Feltételekről és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szerves részét képező alábbi Mel</w:t>
      </w:r>
      <w:r w:rsidR="00F3076D" w:rsidRPr="00987C88">
        <w:rPr>
          <w:sz w:val="22"/>
          <w:szCs w:val="22"/>
          <w:lang w:val="hu-HU"/>
        </w:rPr>
        <w:t>lékletekről (</w:t>
      </w:r>
      <w:r w:rsidR="00205342" w:rsidRPr="00987C88">
        <w:rPr>
          <w:sz w:val="22"/>
          <w:szCs w:val="22"/>
          <w:lang w:val="hu-HU"/>
        </w:rPr>
        <w:t xml:space="preserve">a továbbiakban: </w:t>
      </w:r>
      <w:r w:rsidR="00F3076D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>„Szerződés”</w:t>
      </w:r>
      <w:r w:rsidR="00F3076D" w:rsidRPr="00987C88">
        <w:rPr>
          <w:sz w:val="22"/>
          <w:szCs w:val="22"/>
          <w:lang w:val="hu-HU"/>
        </w:rPr>
        <w:t>):</w:t>
      </w:r>
    </w:p>
    <w:p w:rsidR="008C0566" w:rsidRPr="00987C88" w:rsidRDefault="00962563" w:rsidP="00E871A3">
      <w:pPr>
        <w:tabs>
          <w:tab w:val="left" w:pos="1701"/>
        </w:tabs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I.</w:t>
      </w:r>
      <w:r w:rsidR="008C0566" w:rsidRPr="00987C88">
        <w:rPr>
          <w:sz w:val="22"/>
          <w:szCs w:val="22"/>
          <w:lang w:val="hu-HU"/>
        </w:rPr>
        <w:t xml:space="preserve">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="001F45E2" w:rsidRPr="00987C88">
        <w:rPr>
          <w:sz w:val="22"/>
          <w:szCs w:val="22"/>
          <w:lang w:val="hu-HU"/>
        </w:rPr>
        <w:tab/>
      </w:r>
      <w:r w:rsidR="002A3D23" w:rsidRPr="00987C88">
        <w:rPr>
          <w:sz w:val="22"/>
          <w:szCs w:val="22"/>
          <w:lang w:val="hu-HU"/>
        </w:rPr>
        <w:t>Képzési megállapodás</w:t>
      </w:r>
      <w:r w:rsidR="001F45E2" w:rsidRPr="00987C88">
        <w:rPr>
          <w:sz w:val="22"/>
          <w:szCs w:val="22"/>
          <w:lang w:val="hu-HU"/>
        </w:rPr>
        <w:t xml:space="preserve"> </w:t>
      </w:r>
    </w:p>
    <w:p w:rsidR="008C0566" w:rsidRPr="00987C88" w:rsidRDefault="008C0566" w:rsidP="00962563">
      <w:pPr>
        <w:tabs>
          <w:tab w:val="left" w:pos="1701"/>
          <w:tab w:val="left" w:pos="1843"/>
        </w:tabs>
        <w:ind w:left="1843" w:hanging="1843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II.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Pr="00987C88">
        <w:rPr>
          <w:sz w:val="22"/>
          <w:szCs w:val="22"/>
          <w:lang w:val="hu-HU"/>
        </w:rPr>
        <w:tab/>
        <w:t xml:space="preserve">Általános </w:t>
      </w:r>
      <w:r w:rsidR="00F051ED" w:rsidRPr="00987C88">
        <w:rPr>
          <w:sz w:val="22"/>
          <w:szCs w:val="22"/>
          <w:lang w:val="hu-HU"/>
        </w:rPr>
        <w:t>feltételek</w:t>
      </w:r>
    </w:p>
    <w:p w:rsidR="008C0566" w:rsidRPr="00987C88" w:rsidRDefault="008C0566" w:rsidP="00E871A3">
      <w:pPr>
        <w:spacing w:before="120"/>
        <w:jc w:val="both"/>
        <w:rPr>
          <w:rFonts w:eastAsia="MingLiU"/>
          <w:sz w:val="22"/>
          <w:szCs w:val="22"/>
          <w:u w:val="single"/>
          <w:lang w:val="hu-HU"/>
        </w:rPr>
      </w:pPr>
      <w:r w:rsidRPr="00987C88">
        <w:rPr>
          <w:rFonts w:eastAsia="MingLiU"/>
          <w:sz w:val="22"/>
          <w:szCs w:val="22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8C0566" w:rsidRPr="00E871A3" w:rsidRDefault="001B1FB5" w:rsidP="00E871A3">
      <w:pPr>
        <w:spacing w:before="120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i/>
          <w:sz w:val="22"/>
          <w:szCs w:val="22"/>
          <w:shd w:val="clear" w:color="auto" w:fill="00FFFF"/>
          <w:lang w:val="hu-HU"/>
        </w:rPr>
        <w:t>[Jelen dokumentum aláírt I. sz. Mellékletének eredeti példányait nem kötelező köröztetni, hanem – ha a nemzeti jo</w:t>
      </w:r>
      <w:r w:rsidR="003A3DED" w:rsidRPr="00987C88">
        <w:rPr>
          <w:i/>
          <w:sz w:val="22"/>
          <w:szCs w:val="22"/>
          <w:shd w:val="clear" w:color="auto" w:fill="00FFFF"/>
          <w:lang w:val="hu-HU"/>
        </w:rPr>
        <w:t xml:space="preserve">g megengedi – az aláírások </w:t>
      </w:r>
      <w:proofErr w:type="spellStart"/>
      <w:r w:rsidR="003A3DED" w:rsidRPr="00987C88">
        <w:rPr>
          <w:i/>
          <w:sz w:val="22"/>
          <w:szCs w:val="22"/>
          <w:shd w:val="clear" w:color="auto" w:fill="00FFFF"/>
          <w:lang w:val="hu-HU"/>
        </w:rPr>
        <w:t>szke</w:t>
      </w:r>
      <w:r w:rsidRPr="00987C88">
        <w:rPr>
          <w:i/>
          <w:sz w:val="22"/>
          <w:szCs w:val="22"/>
          <w:shd w:val="clear" w:color="auto" w:fill="00FFFF"/>
          <w:lang w:val="hu-HU"/>
        </w:rPr>
        <w:t>nelt</w:t>
      </w:r>
      <w:proofErr w:type="spellEnd"/>
      <w:r w:rsidRPr="00987C88">
        <w:rPr>
          <w:i/>
          <w:sz w:val="22"/>
          <w:szCs w:val="22"/>
          <w:shd w:val="clear" w:color="auto" w:fill="00FFFF"/>
          <w:lang w:val="hu-HU"/>
        </w:rPr>
        <w:t xml:space="preserve"> másolata és elektronikus aláírás is elfogadható. A magyar küldő Intézmény egy olyan példányt őriz, amin a kiutazó és hazai Intézmény illetékes képviselőjének</w:t>
      </w:r>
      <w:r w:rsidR="00C4513A" w:rsidRPr="00987C88">
        <w:rPr>
          <w:i/>
          <w:sz w:val="22"/>
          <w:szCs w:val="22"/>
          <w:shd w:val="clear" w:color="auto" w:fill="00FFFF"/>
          <w:lang w:val="hu-HU"/>
        </w:rPr>
        <w:t xml:space="preserve"> eredeti aláírása található.</w:t>
      </w:r>
      <w:r w:rsidRPr="00987C88">
        <w:rPr>
          <w:i/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360" w:after="240"/>
        <w:jc w:val="center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KÜLÖNÖS FELTÉTELEK</w:t>
      </w:r>
    </w:p>
    <w:p w:rsidR="008C0566" w:rsidRPr="00987C88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1. CIKK –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TÁRGYA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1.1</w:t>
      </w:r>
      <w:r w:rsidRPr="00987C88">
        <w:rPr>
          <w:sz w:val="22"/>
          <w:szCs w:val="22"/>
          <w:lang w:val="hu-HU"/>
        </w:rPr>
        <w:tab/>
        <w:t xml:space="preserve">Az </w:t>
      </w:r>
      <w:r w:rsidR="001B1FB5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pénzügyi támogatást nyújt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számára ahhoz, hogy az Erasmus+ Program keretein </w:t>
      </w:r>
      <w:r w:rsidR="00F3076D" w:rsidRPr="00987C88">
        <w:rPr>
          <w:sz w:val="22"/>
          <w:szCs w:val="22"/>
          <w:lang w:val="hu-HU"/>
        </w:rPr>
        <w:t xml:space="preserve">belül </w:t>
      </w:r>
      <w:r w:rsidR="00D9074F" w:rsidRPr="00987C88">
        <w:rPr>
          <w:sz w:val="22"/>
          <w:szCs w:val="22"/>
          <w:lang w:val="hu-HU"/>
        </w:rPr>
        <w:t xml:space="preserve">oktatási </w:t>
      </w:r>
      <w:r w:rsidR="00F3076D" w:rsidRPr="00987C88">
        <w:rPr>
          <w:sz w:val="22"/>
          <w:szCs w:val="22"/>
          <w:lang w:val="hu-HU"/>
        </w:rPr>
        <w:t>és</w:t>
      </w:r>
      <w:r w:rsidR="00B77A94" w:rsidRPr="00987C88">
        <w:rPr>
          <w:sz w:val="22"/>
          <w:szCs w:val="22"/>
          <w:lang w:val="hu-HU"/>
        </w:rPr>
        <w:t>/vagy</w:t>
      </w:r>
      <w:r w:rsidR="00F3076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 xml:space="preserve">itási tevékenységet </w:t>
      </w:r>
      <w:r w:rsidR="00F14A36" w:rsidRPr="00987C88">
        <w:rPr>
          <w:sz w:val="22"/>
          <w:szCs w:val="22"/>
          <w:lang w:val="hu-HU"/>
        </w:rPr>
        <w:t>végezzen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1.2</w:t>
      </w:r>
      <w:r w:rsidRPr="00987C88">
        <w:rPr>
          <w:sz w:val="22"/>
          <w:szCs w:val="22"/>
          <w:lang w:val="hu-HU"/>
        </w:rPr>
        <w:tab/>
        <w:t xml:space="preserve">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elfogadja a 3.1 cikkben m</w:t>
      </w:r>
      <w:r w:rsidR="00334953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ghatározott összegű pénzügyi támogatást</w:t>
      </w:r>
      <w:r w:rsidR="001B1FB5" w:rsidRPr="00987C88">
        <w:rPr>
          <w:sz w:val="22"/>
          <w:szCs w:val="22"/>
          <w:lang w:val="hu-HU"/>
        </w:rPr>
        <w:t xml:space="preserve"> és/vagy szolgáltatást</w:t>
      </w:r>
      <w:r w:rsidRPr="00987C88">
        <w:rPr>
          <w:sz w:val="22"/>
          <w:szCs w:val="22"/>
          <w:lang w:val="hu-HU"/>
        </w:rPr>
        <w:t>, és vállalja, hog</w:t>
      </w:r>
      <w:r w:rsidR="00334953" w:rsidRPr="00987C88">
        <w:rPr>
          <w:sz w:val="22"/>
          <w:szCs w:val="22"/>
          <w:lang w:val="hu-HU"/>
        </w:rPr>
        <w:t xml:space="preserve">y az 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ellékletben </w:t>
      </w:r>
      <w:r w:rsidR="00334953" w:rsidRPr="00987C88">
        <w:rPr>
          <w:sz w:val="22"/>
          <w:szCs w:val="22"/>
          <w:lang w:val="hu-HU"/>
        </w:rPr>
        <w:t xml:space="preserve">leírt </w:t>
      </w:r>
      <w:r w:rsidR="00580ACD" w:rsidRPr="00987C88">
        <w:rPr>
          <w:sz w:val="22"/>
          <w:szCs w:val="22"/>
          <w:lang w:val="hu-HU"/>
        </w:rPr>
        <w:t>oktatási és</w:t>
      </w:r>
      <w:r w:rsidR="00B77A94" w:rsidRPr="00987C88">
        <w:rPr>
          <w:sz w:val="22"/>
          <w:szCs w:val="22"/>
          <w:lang w:val="hu-HU"/>
        </w:rPr>
        <w:t>/vagy</w:t>
      </w:r>
      <w:r w:rsidR="00580AC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>itási tevékenységet végrehajt</w:t>
      </w:r>
      <w:r w:rsidR="00334953" w:rsidRPr="00987C88">
        <w:rPr>
          <w:sz w:val="22"/>
          <w:szCs w:val="22"/>
          <w:lang w:val="hu-HU"/>
        </w:rPr>
        <w:t>j</w:t>
      </w:r>
      <w:r w:rsidRPr="00987C88">
        <w:rPr>
          <w:sz w:val="22"/>
          <w:szCs w:val="22"/>
          <w:lang w:val="hu-HU"/>
        </w:rPr>
        <w:t>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1.3.</w:t>
      </w:r>
      <w:r w:rsidRPr="00987C88">
        <w:rPr>
          <w:sz w:val="22"/>
          <w:szCs w:val="22"/>
          <w:lang w:val="hu-HU"/>
        </w:rPr>
        <w:tab/>
      </w:r>
      <w:r w:rsidR="006D6A36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="002B3AAC" w:rsidRPr="00987C88">
        <w:rPr>
          <w:sz w:val="22"/>
          <w:szCs w:val="22"/>
          <w:lang w:val="hu-HU"/>
        </w:rPr>
        <w:t>módosítását</w:t>
      </w:r>
      <w:r w:rsidR="00F3076D" w:rsidRPr="00987C88">
        <w:rPr>
          <w:sz w:val="22"/>
          <w:szCs w:val="22"/>
          <w:lang w:val="hu-HU"/>
        </w:rPr>
        <w:t xml:space="preserve"> levélben vagy e-mailben küldött hivatalos értesítéssel lehet kérvényezni, és kölcsönös megegyezés esetén módosítani.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 CIKK – HATÁLYBALÉPÉS ÉS A MOBILITÁS </w:t>
      </w:r>
      <w:r w:rsidR="002B3AAC" w:rsidRPr="00987C88">
        <w:rPr>
          <w:sz w:val="22"/>
          <w:szCs w:val="22"/>
          <w:lang w:val="hu-HU"/>
        </w:rPr>
        <w:t>IDŐTARTAMA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2.1</w:t>
      </w:r>
      <w:r w:rsidRPr="00987C88">
        <w:rPr>
          <w:sz w:val="22"/>
          <w:szCs w:val="22"/>
          <w:lang w:val="hu-HU"/>
        </w:rPr>
        <w:tab/>
      </w:r>
      <w:r w:rsidRPr="00987C88">
        <w:rPr>
          <w:rFonts w:eastAsia="MingLiU"/>
          <w:sz w:val="22"/>
          <w:szCs w:val="22"/>
          <w:lang w:val="hu-HU"/>
        </w:rPr>
        <w:t xml:space="preserve">A </w:t>
      </w:r>
      <w:r w:rsidR="001B1FB5" w:rsidRPr="00987C88">
        <w:rPr>
          <w:rFonts w:eastAsia="MingLiU"/>
          <w:sz w:val="22"/>
          <w:szCs w:val="22"/>
          <w:lang w:val="hu-HU"/>
        </w:rPr>
        <w:t xml:space="preserve">Szerződés </w:t>
      </w:r>
      <w:r w:rsidRPr="00987C88">
        <w:rPr>
          <w:rFonts w:eastAsia="MingLiU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2.2</w:t>
      </w:r>
      <w:r w:rsidRPr="00987C88">
        <w:rPr>
          <w:sz w:val="22"/>
          <w:szCs w:val="22"/>
          <w:lang w:val="hu-HU"/>
        </w:rPr>
        <w:tab/>
        <w:t>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legkorábban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 xml:space="preserve"> kezdődik, és legkésőbb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="00F3076D" w:rsidRPr="00987C88">
        <w:rPr>
          <w:sz w:val="22"/>
          <w:szCs w:val="22"/>
          <w:lang w:val="hu-HU"/>
        </w:rPr>
        <w:t>-</w:t>
      </w:r>
      <w:proofErr w:type="spellStart"/>
      <w:r w:rsidR="00F3076D" w:rsidRPr="00987C88">
        <w:rPr>
          <w:sz w:val="22"/>
          <w:szCs w:val="22"/>
          <w:lang w:val="hu-HU"/>
        </w:rPr>
        <w:t>ig</w:t>
      </w:r>
      <w:proofErr w:type="spellEnd"/>
      <w:r w:rsidRPr="00987C88">
        <w:rPr>
          <w:sz w:val="22"/>
          <w:szCs w:val="22"/>
          <w:lang w:val="hu-HU"/>
        </w:rPr>
        <w:t xml:space="preserve"> tart. 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kezdőnapja az a nap, amelyen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először köteles megjelenni a fogadó </w:t>
      </w:r>
      <w:r w:rsidR="00F3076D" w:rsidRPr="00987C88">
        <w:rPr>
          <w:sz w:val="22"/>
          <w:szCs w:val="22"/>
          <w:lang w:val="hu-HU"/>
        </w:rPr>
        <w:t>intézménynél,</w:t>
      </w:r>
      <w:r w:rsidRPr="00987C88">
        <w:rPr>
          <w:sz w:val="22"/>
          <w:szCs w:val="22"/>
          <w:lang w:val="hu-HU"/>
        </w:rPr>
        <w:t xml:space="preserve"> és befejező napja az a nap, amikor utoljára köteles megjelenni a fogadó </w:t>
      </w:r>
      <w:r w:rsidR="00F3076D" w:rsidRPr="00987C88">
        <w:rPr>
          <w:sz w:val="22"/>
          <w:szCs w:val="22"/>
          <w:lang w:val="hu-HU"/>
        </w:rPr>
        <w:t>intézménynél.</w:t>
      </w:r>
      <w:r w:rsidRPr="00987C88">
        <w:rPr>
          <w:sz w:val="22"/>
          <w:szCs w:val="22"/>
          <w:lang w:val="hu-HU"/>
        </w:rPr>
        <w:t xml:space="preserve"> </w:t>
      </w:r>
    </w:p>
    <w:p w:rsidR="00E12649" w:rsidRPr="00987C88" w:rsidRDefault="00E12649" w:rsidP="00E871A3">
      <w:pPr>
        <w:spacing w:before="60" w:after="60"/>
        <w:ind w:left="567"/>
        <w:jc w:val="both"/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 xml:space="preserve">[Az </w:t>
      </w:r>
      <w:r w:rsidR="003C4C9D" w:rsidRPr="00987C88">
        <w:rPr>
          <w:snapToGrid w:val="0"/>
          <w:sz w:val="22"/>
          <w:szCs w:val="22"/>
          <w:highlight w:val="cyan"/>
          <w:lang w:val="hu-HU" w:eastAsia="en-GB"/>
        </w:rPr>
        <w:t>I</w:t>
      </w:r>
      <w:r w:rsidRPr="00987C88">
        <w:rPr>
          <w:snapToGrid w:val="0"/>
          <w:sz w:val="22"/>
          <w:szCs w:val="22"/>
          <w:highlight w:val="cyan"/>
          <w:lang w:val="hu-HU" w:eastAsia="en-GB"/>
        </w:rPr>
        <w:t>ntézmény választja ki az alkalmazandó szabályt (a nem kívánt rész törlendő):]</w:t>
      </w:r>
    </w:p>
    <w:p w:rsidR="00E12649" w:rsidRPr="00987C88" w:rsidRDefault="00E12649" w:rsidP="00E871A3">
      <w:pPr>
        <w:spacing w:before="60" w:after="60"/>
        <w:ind w:firstLine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[Az utazási idő a mobilitási </w:t>
      </w:r>
      <w:r w:rsidR="003C4C9D" w:rsidRPr="00987C88">
        <w:rPr>
          <w:sz w:val="22"/>
          <w:szCs w:val="22"/>
          <w:highlight w:val="yellow"/>
          <w:lang w:val="hu-HU"/>
        </w:rPr>
        <w:t xml:space="preserve">időtartamba </w:t>
      </w:r>
      <w:r w:rsidRPr="00987C88">
        <w:rPr>
          <w:sz w:val="22"/>
          <w:szCs w:val="22"/>
          <w:highlight w:val="yellow"/>
          <w:lang w:val="hu-HU"/>
        </w:rPr>
        <w:t>nem számít bele.]</w:t>
      </w:r>
      <w:r w:rsidRPr="00987C88">
        <w:rPr>
          <w:sz w:val="22"/>
          <w:szCs w:val="22"/>
          <w:lang w:val="hu-HU"/>
        </w:rPr>
        <w:t xml:space="preserve"> vagy</w:t>
      </w:r>
    </w:p>
    <w:p w:rsidR="00E12649" w:rsidRPr="00987C88" w:rsidRDefault="00E12649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 külföldön végzendő tevékenység első napját megelőző egy napot [és/vagy] a külföldön végzett tevékenység utolsó napját követő egy napot a mobilitási </w:t>
      </w:r>
      <w:r w:rsidR="00C4513A" w:rsidRPr="00987C88">
        <w:rPr>
          <w:sz w:val="22"/>
          <w:szCs w:val="22"/>
          <w:highlight w:val="yellow"/>
          <w:lang w:val="hu-HU"/>
        </w:rPr>
        <w:t xml:space="preserve">időtartamhoz </w:t>
      </w:r>
      <w:r w:rsidRPr="00987C88">
        <w:rPr>
          <w:sz w:val="22"/>
          <w:szCs w:val="22"/>
          <w:highlight w:val="yellow"/>
          <w:lang w:val="hu-HU"/>
        </w:rPr>
        <w:t>hozzá kell számítani, és ezeket a</w:t>
      </w:r>
      <w:r w:rsidR="00987C88" w:rsidRPr="00987C88">
        <w:rPr>
          <w:sz w:val="22"/>
          <w:szCs w:val="22"/>
          <w:highlight w:val="yellow"/>
          <w:lang w:val="hu-HU"/>
        </w:rPr>
        <w:t xml:space="preserve"> egyén</w:t>
      </w:r>
      <w:r w:rsidR="003C4C9D" w:rsidRPr="00987C88">
        <w:rPr>
          <w:sz w:val="22"/>
          <w:szCs w:val="22"/>
          <w:highlight w:val="yellow"/>
          <w:lang w:val="hu-HU"/>
        </w:rPr>
        <w:t>i</w:t>
      </w:r>
      <w:r w:rsidRPr="00987C88">
        <w:rPr>
          <w:sz w:val="22"/>
          <w:szCs w:val="22"/>
          <w:highlight w:val="yellow"/>
          <w:lang w:val="hu-HU"/>
        </w:rPr>
        <w:t xml:space="preserve"> támogatás számításakor szintén figyelembe kell venni.]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2.3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</w:t>
      </w:r>
      <w:r w:rsidR="00F14A36" w:rsidRPr="00987C88">
        <w:rPr>
          <w:sz w:val="22"/>
          <w:szCs w:val="22"/>
          <w:lang w:val="hu-HU"/>
        </w:rPr>
        <w:t>rasmus+ forrásból</w:t>
      </w:r>
      <w:r w:rsidR="00CB0679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[…]</w:t>
      </w:r>
      <w:r w:rsidRPr="00987C88">
        <w:rPr>
          <w:sz w:val="22"/>
          <w:szCs w:val="22"/>
          <w:lang w:val="hu-HU"/>
        </w:rPr>
        <w:t xml:space="preserve"> nap tevékenység</w:t>
      </w:r>
      <w:r w:rsidR="00CB0679" w:rsidRPr="00987C88">
        <w:rPr>
          <w:sz w:val="22"/>
          <w:szCs w:val="22"/>
          <w:lang w:val="hu-HU"/>
        </w:rPr>
        <w:t>re</w:t>
      </w:r>
      <w:r w:rsidRPr="00987C88">
        <w:rPr>
          <w:sz w:val="22"/>
          <w:szCs w:val="22"/>
          <w:lang w:val="hu-HU"/>
        </w:rPr>
        <w:t xml:space="preserve"> kap pénzügyi támogatást [</w:t>
      </w:r>
      <w:r w:rsidRPr="00987C88">
        <w:rPr>
          <w:sz w:val="22"/>
          <w:szCs w:val="22"/>
          <w:shd w:val="clear" w:color="auto" w:fill="FFFF00"/>
          <w:lang w:val="hu-HU"/>
        </w:rPr>
        <w:t xml:space="preserve">ha a </w:t>
      </w:r>
      <w:r w:rsidR="00B0061C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E</w:t>
      </w:r>
      <w:r w:rsidR="00F14A36" w:rsidRPr="00987C88">
        <w:rPr>
          <w:sz w:val="22"/>
          <w:szCs w:val="22"/>
          <w:shd w:val="clear" w:color="auto" w:fill="FFFF00"/>
          <w:lang w:val="hu-HU"/>
        </w:rPr>
        <w:t>rasmus+ forrásból</w:t>
      </w:r>
      <w:r w:rsidR="00C0559B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F14A36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észesül pénzügyi támogatásban: a</w:t>
      </w:r>
      <w:r w:rsidR="00CB0679" w:rsidRPr="00987C88">
        <w:rPr>
          <w:sz w:val="22"/>
          <w:szCs w:val="22"/>
          <w:shd w:val="clear" w:color="auto" w:fill="FFFF00"/>
          <w:lang w:val="hu-HU"/>
        </w:rPr>
        <w:t>z itt megadott</w:t>
      </w:r>
      <w:r w:rsidRPr="00987C88">
        <w:rPr>
          <w:sz w:val="22"/>
          <w:szCs w:val="22"/>
          <w:shd w:val="clear" w:color="auto" w:fill="FFFF00"/>
          <w:lang w:val="hu-HU"/>
        </w:rPr>
        <w:t xml:space="preserve"> napok száma </w:t>
      </w:r>
      <w:r w:rsidR="00CB0679" w:rsidRPr="00987C88">
        <w:rPr>
          <w:sz w:val="22"/>
          <w:szCs w:val="22"/>
          <w:shd w:val="clear" w:color="auto" w:fill="FFFF00"/>
          <w:lang w:val="hu-HU"/>
        </w:rPr>
        <w:t>azonos a mobilitás időtartamával</w:t>
      </w:r>
      <w:r w:rsidRPr="00987C88">
        <w:rPr>
          <w:sz w:val="22"/>
          <w:szCs w:val="22"/>
          <w:shd w:val="clear" w:color="auto" w:fill="FFFF00"/>
          <w:lang w:val="hu-HU"/>
        </w:rPr>
        <w:t>;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2.4 </w:t>
      </w:r>
      <w:r w:rsidRPr="00987C88">
        <w:rPr>
          <w:sz w:val="22"/>
          <w:szCs w:val="22"/>
          <w:lang w:val="hu-HU"/>
        </w:rPr>
        <w:tab/>
        <w:t xml:space="preserve">A mobilitás teljes időtartama mobilitási tevékenységenként legalább két </w:t>
      </w:r>
      <w:r w:rsidR="000032CF" w:rsidRPr="00987C88">
        <w:rPr>
          <w:sz w:val="22"/>
          <w:szCs w:val="22"/>
          <w:lang w:val="hu-HU"/>
        </w:rPr>
        <w:t xml:space="preserve">egymást követő </w:t>
      </w:r>
      <w:r w:rsidRPr="00987C88">
        <w:rPr>
          <w:sz w:val="22"/>
          <w:szCs w:val="22"/>
          <w:lang w:val="hu-HU"/>
        </w:rPr>
        <w:t>napig, d</w:t>
      </w:r>
      <w:r w:rsidR="00DF71A2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 xml:space="preserve"> maximum 2 hónapig tarthat</w:t>
      </w:r>
      <w:r w:rsidR="00DF71A2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</w:t>
      </w:r>
    </w:p>
    <w:p w:rsidR="003C4C9D" w:rsidRPr="00987C88" w:rsidRDefault="003C4C9D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Oktatási</w:t>
      </w:r>
      <w:r w:rsidRPr="00987C88" w:rsidDel="00F051ED">
        <w:rPr>
          <w:sz w:val="22"/>
          <w:szCs w:val="22"/>
          <w:shd w:val="clear" w:color="auto" w:fill="00FFFF"/>
          <w:lang w:val="hu-HU"/>
        </w:rPr>
        <w:t xml:space="preserve"> </w:t>
      </w:r>
      <w:r w:rsidRPr="00987C88">
        <w:rPr>
          <w:sz w:val="22"/>
          <w:szCs w:val="22"/>
          <w:shd w:val="clear" w:color="auto" w:fill="00FFFF"/>
          <w:lang w:val="hu-HU"/>
        </w:rPr>
        <w:t xml:space="preserve">mobilitás esetén </w:t>
      </w:r>
      <w:r w:rsidRPr="00987C88">
        <w:rPr>
          <w:sz w:val="22"/>
          <w:szCs w:val="22"/>
          <w:shd w:val="clear" w:color="auto" w:fill="FFFF00"/>
          <w:lang w:val="hu-HU"/>
        </w:rPr>
        <w:t>[A Résztvevő […] nap alatt összesen […]  tanórát tart.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2.5 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 mobilitási időtartam meghosszabbítására vonatkozó kér</w:t>
      </w:r>
      <w:r w:rsidR="00CB0679" w:rsidRPr="00987C88">
        <w:rPr>
          <w:sz w:val="22"/>
          <w:szCs w:val="22"/>
          <w:lang w:val="hu-HU"/>
        </w:rPr>
        <w:t>elmét</w:t>
      </w:r>
      <w:r w:rsidRPr="00987C88">
        <w:rPr>
          <w:sz w:val="22"/>
          <w:szCs w:val="22"/>
          <w:lang w:val="hu-HU"/>
        </w:rPr>
        <w:t xml:space="preserve"> a 2.4 cikkben meghatározott időtartamon belül </w:t>
      </w:r>
      <w:r w:rsidR="004F3AB6" w:rsidRPr="00987C88">
        <w:rPr>
          <w:sz w:val="22"/>
          <w:szCs w:val="22"/>
          <w:lang w:val="hu-HU"/>
        </w:rPr>
        <w:t>kell kérvényeznie</w:t>
      </w:r>
      <w:r w:rsidRPr="00987C88">
        <w:rPr>
          <w:sz w:val="22"/>
          <w:szCs w:val="22"/>
          <w:lang w:val="hu-HU"/>
        </w:rPr>
        <w:t xml:space="preserve">. Ha az </w:t>
      </w:r>
      <w:r w:rsidR="003C4C9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>ntézmény a mobilitási időtartam me</w:t>
      </w:r>
      <w:r w:rsidR="00CB0679" w:rsidRPr="00987C88">
        <w:rPr>
          <w:sz w:val="22"/>
          <w:szCs w:val="22"/>
          <w:lang w:val="hu-HU"/>
        </w:rPr>
        <w:t>ghosszabbításához hozzájárul</w:t>
      </w:r>
      <w:r w:rsidRPr="00987C88">
        <w:rPr>
          <w:sz w:val="22"/>
          <w:szCs w:val="22"/>
          <w:lang w:val="hu-HU"/>
        </w:rPr>
        <w:t xml:space="preserve">, a </w:t>
      </w:r>
      <w:r w:rsidR="003C4C9D" w:rsidRPr="00987C88">
        <w:rPr>
          <w:sz w:val="22"/>
          <w:szCs w:val="22"/>
          <w:lang w:val="hu-HU"/>
        </w:rPr>
        <w:t xml:space="preserve">Szerződést 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nn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k megfelelően módosítani kell.</w:t>
      </w:r>
    </w:p>
    <w:p w:rsidR="008C0566" w:rsidRPr="00987C88" w:rsidRDefault="00CB0679" w:rsidP="00E871A3">
      <w:pPr>
        <w:spacing w:before="60" w:after="60"/>
        <w:ind w:left="567" w:hanging="567"/>
        <w:jc w:val="both"/>
        <w:rPr>
          <w:sz w:val="22"/>
          <w:szCs w:val="22"/>
          <w:u w:val="single"/>
          <w:lang w:val="hu-HU"/>
        </w:rPr>
      </w:pPr>
      <w:r w:rsidRPr="00987C88">
        <w:rPr>
          <w:sz w:val="22"/>
          <w:szCs w:val="22"/>
          <w:lang w:val="hu-HU"/>
        </w:rPr>
        <w:t>2.6</w:t>
      </w:r>
      <w:r w:rsidRPr="00987C88">
        <w:rPr>
          <w:sz w:val="22"/>
          <w:szCs w:val="22"/>
          <w:lang w:val="hu-HU"/>
        </w:rPr>
        <w:tab/>
        <w:t xml:space="preserve">A Részvételi Igazolásnak tartalmaznia kell </w:t>
      </w:r>
      <w:r w:rsidR="008C0566" w:rsidRPr="00987C88">
        <w:rPr>
          <w:sz w:val="22"/>
          <w:szCs w:val="22"/>
          <w:lang w:val="hu-HU"/>
        </w:rPr>
        <w:t xml:space="preserve">a mobilitási időtartam </w:t>
      </w:r>
      <w:r w:rsidR="00517628" w:rsidRPr="00987C88">
        <w:rPr>
          <w:sz w:val="22"/>
          <w:szCs w:val="22"/>
          <w:lang w:val="hu-HU"/>
        </w:rPr>
        <w:t xml:space="preserve">tényleges </w:t>
      </w:r>
      <w:r w:rsidR="008C0566" w:rsidRPr="00987C88">
        <w:rPr>
          <w:sz w:val="22"/>
          <w:szCs w:val="22"/>
          <w:lang w:val="hu-HU"/>
        </w:rPr>
        <w:t>kezdő- és befejező napját.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 CIKK – PÉNZÜGYI TÁMOGATÁS</w:t>
      </w:r>
    </w:p>
    <w:p w:rsidR="008C0566" w:rsidRPr="00987C88" w:rsidRDefault="008C0566" w:rsidP="00E871A3">
      <w:pPr>
        <w:spacing w:before="60" w:after="6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3.1.</w:t>
      </w: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Az </w:t>
      </w:r>
      <w:r w:rsidR="00B0061C" w:rsidRPr="00987C88">
        <w:rPr>
          <w:sz w:val="22"/>
          <w:szCs w:val="22"/>
          <w:shd w:val="clear" w:color="auto" w:fill="00FFFF"/>
          <w:lang w:val="hu-HU"/>
        </w:rPr>
        <w:t>I</w:t>
      </w:r>
      <w:r w:rsidRPr="00987C88">
        <w:rPr>
          <w:sz w:val="22"/>
          <w:szCs w:val="22"/>
          <w:shd w:val="clear" w:color="auto" w:fill="00FFFF"/>
          <w:lang w:val="hu-HU"/>
        </w:rPr>
        <w:t>ntézmény/szervezet választ az alábbi Opció 1, Opció 2 vagy Opció 3 közül</w:t>
      </w:r>
      <w:r w:rsidR="004A4C3C" w:rsidRPr="00987C88">
        <w:rPr>
          <w:sz w:val="22"/>
          <w:szCs w:val="22"/>
          <w:shd w:val="clear" w:color="auto" w:fill="00FFFF"/>
          <w:lang w:val="hu-HU"/>
        </w:rPr>
        <w:t xml:space="preserve"> (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 </w:t>
      </w:r>
      <w:r w:rsidR="004A4C3C" w:rsidRPr="00987C88">
        <w:rPr>
          <w:sz w:val="22"/>
          <w:szCs w:val="22"/>
          <w:shd w:val="clear" w:color="auto" w:fill="00FFFF"/>
          <w:lang w:val="hu-HU"/>
        </w:rPr>
        <w:t>nem kívánt rész törlendő):</w:t>
      </w:r>
      <w:r w:rsidRPr="00987C88">
        <w:rPr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60" w:after="60"/>
        <w:ind w:left="567"/>
        <w:jc w:val="both"/>
        <w:rPr>
          <w:sz w:val="22"/>
          <w:szCs w:val="22"/>
          <w:shd w:val="clear" w:color="auto" w:fill="FFFF00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00FFFF"/>
          <w:lang w:val="hu-HU"/>
        </w:rPr>
        <w:t>Opció 1: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 xml:space="preserve">A </w:t>
      </w:r>
      <w:r w:rsidR="00FD7047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[…] euró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="00E60020" w:rsidRPr="00987C88">
        <w:rPr>
          <w:sz w:val="22"/>
          <w:szCs w:val="22"/>
          <w:shd w:val="clear" w:color="auto" w:fill="FFFF00"/>
          <w:lang w:val="hu-HU"/>
        </w:rPr>
        <w:t>i támogatásra,</w:t>
      </w:r>
      <w:r w:rsidRPr="00987C88">
        <w:rPr>
          <w:sz w:val="22"/>
          <w:szCs w:val="22"/>
          <w:shd w:val="clear" w:color="auto" w:fill="FFFF00"/>
          <w:lang w:val="hu-HU"/>
        </w:rPr>
        <w:t>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B43EBD" w:rsidRPr="00987C88">
        <w:rPr>
          <w:sz w:val="22"/>
          <w:szCs w:val="22"/>
          <w:shd w:val="clear" w:color="auto" w:fill="FFFF00"/>
          <w:lang w:val="hu-HU"/>
        </w:rPr>
        <w:t>utazási támogatásra</w:t>
      </w:r>
      <w:r w:rsidR="00FD7047" w:rsidRPr="00987C88">
        <w:rPr>
          <w:sz w:val="22"/>
          <w:szCs w:val="22"/>
          <w:shd w:val="clear" w:color="auto" w:fill="FFFF00"/>
          <w:lang w:val="hu-HU"/>
        </w:rPr>
        <w:t>, és […] euró kurzusdíjra</w:t>
      </w:r>
      <w:r w:rsidR="00A31F25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jogosult. A</w:t>
      </w:r>
      <w:r w:rsidR="00FD7047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Pr="00987C88">
        <w:rPr>
          <w:sz w:val="22"/>
          <w:szCs w:val="22"/>
          <w:shd w:val="clear" w:color="auto" w:fill="FFFF00"/>
          <w:lang w:val="hu-HU"/>
        </w:rPr>
        <w:t xml:space="preserve"> támogatás napi összege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14. napjáig, és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15. napjától.</w:t>
      </w:r>
    </w:p>
    <w:p w:rsidR="008C0566" w:rsidRPr="00987C88" w:rsidRDefault="00E60020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FFFF00"/>
          <w:lang w:val="hu-HU"/>
        </w:rPr>
        <w:t xml:space="preserve">A mobilitás időtartamára járó teljes támogatási összeget a következők szerint kell kiszámítani: a mobilitás 2.3 cikkben meghatározott napjainak száma, és a fogadó országra vonatkozóan egy napra meghatározott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Pr="00987C88">
        <w:rPr>
          <w:sz w:val="22"/>
          <w:szCs w:val="22"/>
          <w:shd w:val="clear" w:color="auto" w:fill="FFFF00"/>
          <w:lang w:val="hu-HU"/>
        </w:rPr>
        <w:t>i támogatás szorzata, hozzáadva az utazási támogatás</w:t>
      </w:r>
      <w:r w:rsidR="00DB5E02" w:rsidRPr="00987C88">
        <w:rPr>
          <w:sz w:val="22"/>
          <w:szCs w:val="22"/>
          <w:shd w:val="clear" w:color="auto" w:fill="FFFF00"/>
          <w:lang w:val="hu-HU"/>
        </w:rPr>
        <w:t xml:space="preserve"> és a kurzusdíj</w:t>
      </w:r>
      <w:r w:rsidRPr="00987C88">
        <w:rPr>
          <w:sz w:val="22"/>
          <w:szCs w:val="22"/>
          <w:shd w:val="clear" w:color="auto" w:fill="FFFF00"/>
          <w:lang w:val="hu-HU"/>
        </w:rPr>
        <w:t xml:space="preserve"> összegét.]</w:t>
      </w:r>
    </w:p>
    <w:p w:rsidR="008C0566" w:rsidRPr="00987C88" w:rsidRDefault="004A4C3C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8C0566" w:rsidRPr="00987C88">
        <w:rPr>
          <w:sz w:val="22"/>
          <w:szCs w:val="22"/>
          <w:shd w:val="clear" w:color="auto" w:fill="00FFFF"/>
          <w:lang w:val="hu-HU"/>
        </w:rPr>
        <w:t>Opció 2:</w:t>
      </w:r>
      <w:r w:rsidR="008C0566" w:rsidRPr="00987C88">
        <w:rPr>
          <w:sz w:val="22"/>
          <w:szCs w:val="22"/>
          <w:lang w:val="hu-HU"/>
        </w:rPr>
        <w:t xml:space="preserve"> 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Az [Intézmény/szervezet] a mobilitási tevékenység Résztvevőinek szolgáltatást nyújt az utazási és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támogatás valami</w:t>
      </w:r>
      <w:r w:rsidR="000032CF" w:rsidRPr="00987C88">
        <w:rPr>
          <w:sz w:val="22"/>
          <w:szCs w:val="22"/>
          <w:shd w:val="clear" w:color="auto" w:fill="FFFF00"/>
          <w:lang w:val="hu-HU"/>
        </w:rPr>
        <w:t>nt a kurzusdíjak vonatkozásában</w:t>
      </w:r>
      <w:r w:rsidR="008C0566" w:rsidRPr="00987C88">
        <w:rPr>
          <w:sz w:val="22"/>
          <w:szCs w:val="22"/>
          <w:shd w:val="clear" w:color="auto" w:fill="FFFF00"/>
          <w:lang w:val="hu-HU"/>
        </w:rPr>
        <w:t xml:space="preserve">.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="008C0566" w:rsidRPr="00987C88">
        <w:rPr>
          <w:sz w:val="22"/>
          <w:szCs w:val="22"/>
          <w:shd w:val="clear" w:color="auto" w:fill="FFFF00"/>
          <w:lang w:val="hu-HU"/>
        </w:rPr>
        <w:t>ntézmény biztosítja azt, hogy a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8C0566" w:rsidRPr="00987C88">
        <w:rPr>
          <w:sz w:val="22"/>
          <w:szCs w:val="22"/>
          <w:shd w:val="clear" w:color="auto" w:fill="FFFF00"/>
          <w:lang w:val="hu-HU"/>
        </w:rPr>
        <w:t>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="008C0566" w:rsidRPr="00987C88">
        <w:rPr>
          <w:sz w:val="22"/>
          <w:szCs w:val="22"/>
          <w:shd w:val="clear" w:color="auto" w:fill="FFFF00"/>
          <w:lang w:val="hu-HU"/>
        </w:rPr>
        <w:t>nek a minőségi és biztonsági előírásoknak.</w:t>
      </w:r>
      <w:r w:rsidRPr="00987C88">
        <w:rPr>
          <w:sz w:val="22"/>
          <w:szCs w:val="22"/>
          <w:shd w:val="clear" w:color="auto" w:fill="FFFF00"/>
          <w:lang w:val="hu-HU"/>
        </w:rPr>
        <w:t>]</w:t>
      </w:r>
    </w:p>
    <w:p w:rsidR="00490203" w:rsidRPr="00490203" w:rsidRDefault="008C0566" w:rsidP="00490203">
      <w:pPr>
        <w:ind w:left="567"/>
        <w:jc w:val="both"/>
        <w:rPr>
          <w:sz w:val="22"/>
          <w:szCs w:val="22"/>
          <w:highlight w:val="yellow"/>
          <w:shd w:val="clear" w:color="auto" w:fill="FFFF00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[Opció 3</w:t>
      </w:r>
      <w:r w:rsidRPr="00987C88">
        <w:rPr>
          <w:sz w:val="22"/>
          <w:szCs w:val="22"/>
          <w:lang w:val="hu-HU"/>
        </w:rPr>
        <w:t xml:space="preserve">: </w:t>
      </w:r>
      <w:r w:rsidR="00E60020" w:rsidRPr="00987C88">
        <w:rPr>
          <w:sz w:val="22"/>
          <w:szCs w:val="22"/>
          <w:shd w:val="clear" w:color="auto" w:fill="FFFF00"/>
          <w:lang w:val="hu-HU"/>
        </w:rPr>
        <w:t>A Résztvevő az Intézményt</w:t>
      </w:r>
      <w:r w:rsidR="00987C88" w:rsidRPr="00987C88">
        <w:rPr>
          <w:sz w:val="22"/>
          <w:szCs w:val="22"/>
          <w:shd w:val="clear" w:color="auto" w:fill="FFFF00"/>
          <w:lang w:val="hu-HU"/>
        </w:rPr>
        <w:t>ől […] euró [utazási/egyéni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pénzügyi támogatás formájában, továbbá [utazási/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szolgáltatás formájában.</w:t>
      </w:r>
      <w:r w:rsidRPr="00987C88">
        <w:rPr>
          <w:sz w:val="22"/>
          <w:szCs w:val="22"/>
          <w:shd w:val="clear" w:color="auto" w:fill="FFFF00"/>
          <w:lang w:val="hu-HU"/>
        </w:rPr>
        <w:t xml:space="preserve">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Pr="00987C88">
        <w:rPr>
          <w:sz w:val="22"/>
          <w:szCs w:val="22"/>
          <w:shd w:val="clear" w:color="auto" w:fill="FFFF00"/>
          <w:lang w:val="hu-HU"/>
        </w:rPr>
        <w:t>ntézmény biztosítja azt, hogy a 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Pr="00987C88">
        <w:rPr>
          <w:sz w:val="22"/>
          <w:szCs w:val="22"/>
          <w:shd w:val="clear" w:color="auto" w:fill="FFFF00"/>
          <w:lang w:val="hu-HU"/>
        </w:rPr>
        <w:t xml:space="preserve">nek a minőségi és biztonsági </w:t>
      </w:r>
      <w:r w:rsidRPr="00490203">
        <w:rPr>
          <w:sz w:val="22"/>
          <w:szCs w:val="22"/>
          <w:highlight w:val="yellow"/>
          <w:shd w:val="clear" w:color="auto" w:fill="FFFF00"/>
          <w:lang w:val="hu-HU"/>
        </w:rPr>
        <w:t>előírásoknak</w:t>
      </w:r>
      <w:r w:rsidR="00490203" w:rsidRPr="00490203">
        <w:rPr>
          <w:sz w:val="22"/>
          <w:szCs w:val="22"/>
          <w:highlight w:val="yellow"/>
          <w:shd w:val="clear" w:color="auto" w:fill="FFFF00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bookmarkStart w:id="0" w:name="_GoBack"/>
      <w:bookmarkEnd w:id="0"/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2</w:t>
      </w:r>
      <w:r w:rsidRPr="00987C88">
        <w:rPr>
          <w:sz w:val="22"/>
          <w:szCs w:val="22"/>
          <w:lang w:val="hu-HU"/>
        </w:rPr>
        <w:tab/>
        <w:t xml:space="preserve">A </w:t>
      </w:r>
      <w:r w:rsidR="00DF71A2" w:rsidRPr="00987C88">
        <w:rPr>
          <w:sz w:val="22"/>
          <w:szCs w:val="22"/>
          <w:lang w:val="hu-HU"/>
        </w:rPr>
        <w:t>speciális</w:t>
      </w:r>
      <w:r w:rsidRPr="00987C88">
        <w:rPr>
          <w:sz w:val="22"/>
          <w:szCs w:val="22"/>
          <w:lang w:val="hu-HU"/>
        </w:rPr>
        <w:t xml:space="preserve"> igényekkel kapcsolatban felmerült köl</w:t>
      </w:r>
      <w:r w:rsidR="00334953" w:rsidRPr="00987C88">
        <w:rPr>
          <w:sz w:val="22"/>
          <w:szCs w:val="22"/>
          <w:lang w:val="hu-HU"/>
        </w:rPr>
        <w:t>t</w:t>
      </w:r>
      <w:r w:rsidRPr="00987C88">
        <w:rPr>
          <w:sz w:val="22"/>
          <w:szCs w:val="22"/>
          <w:lang w:val="hu-HU"/>
        </w:rPr>
        <w:t>ségek megtérítése</w:t>
      </w:r>
      <w:r w:rsidR="00B43EBD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 xml:space="preserve">a </w:t>
      </w:r>
      <w:r w:rsidR="00E60020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által benyújtott</w:t>
      </w:r>
      <w:r w:rsidR="000C119B" w:rsidRPr="00987C88">
        <w:rPr>
          <w:sz w:val="22"/>
          <w:szCs w:val="22"/>
          <w:lang w:val="hu-HU"/>
        </w:rPr>
        <w:t>, a költségeket alátámasztó</w:t>
      </w:r>
      <w:r w:rsidRPr="00987C88">
        <w:rPr>
          <w:sz w:val="22"/>
          <w:szCs w:val="22"/>
          <w:lang w:val="hu-HU"/>
        </w:rPr>
        <w:t xml:space="preserve"> dokumentáció alapján történik.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ab/>
      </w:r>
      <w:r w:rsidR="00E60020" w:rsidRPr="00987C88">
        <w:rPr>
          <w:sz w:val="22"/>
          <w:szCs w:val="22"/>
          <w:lang w:val="hu-HU"/>
        </w:rPr>
        <w:t>P</w:t>
      </w:r>
      <w:r w:rsidRPr="00987C88">
        <w:rPr>
          <w:sz w:val="22"/>
          <w:szCs w:val="22"/>
          <w:lang w:val="hu-HU"/>
        </w:rPr>
        <w:t xml:space="preserve">énzügyi támogatás nem nyújtható az </w:t>
      </w:r>
      <w:r w:rsidR="00A526C6" w:rsidRPr="00987C88">
        <w:rPr>
          <w:sz w:val="22"/>
          <w:szCs w:val="22"/>
          <w:lang w:val="hu-HU"/>
        </w:rPr>
        <w:t xml:space="preserve">európai </w:t>
      </w:r>
      <w:r w:rsidR="00DF71A2" w:rsidRPr="00987C88">
        <w:rPr>
          <w:sz w:val="22"/>
          <w:szCs w:val="22"/>
          <w:lang w:val="hu-HU"/>
        </w:rPr>
        <w:t xml:space="preserve">uniós </w:t>
      </w:r>
      <w:r w:rsidRPr="00987C88">
        <w:rPr>
          <w:sz w:val="22"/>
          <w:szCs w:val="22"/>
          <w:lang w:val="hu-HU"/>
        </w:rPr>
        <w:t>alapok által már fedezett költségek megtérítésére.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4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ab/>
        <w:t>A 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 xml:space="preserve"> cikkben foglalt rendelkezés ellenére, a pénzügyi támogatás más</w:t>
      </w:r>
      <w:r w:rsidR="00A526C6" w:rsidRPr="00987C88">
        <w:rPr>
          <w:sz w:val="22"/>
          <w:szCs w:val="22"/>
          <w:lang w:val="hu-HU"/>
        </w:rPr>
        <w:t>, nem uniós</w:t>
      </w:r>
      <w:r w:rsidRPr="00987C88">
        <w:rPr>
          <w:sz w:val="22"/>
          <w:szCs w:val="22"/>
          <w:lang w:val="hu-HU"/>
        </w:rPr>
        <w:t xml:space="preserve"> alapok forrásaival </w:t>
      </w:r>
      <w:r w:rsidR="00A526C6" w:rsidRPr="00987C88">
        <w:rPr>
          <w:sz w:val="22"/>
          <w:szCs w:val="22"/>
          <w:lang w:val="hu-HU"/>
        </w:rPr>
        <w:t>nem összeférhetetlen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DF71A2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3.5</w:t>
      </w:r>
      <w:r w:rsidR="008C0566" w:rsidRPr="00987C88">
        <w:rPr>
          <w:sz w:val="22"/>
          <w:szCs w:val="22"/>
          <w:lang w:val="hu-HU"/>
        </w:rPr>
        <w:tab/>
        <w:t xml:space="preserve">A pénzügyi támogatást, vagy </w:t>
      </w:r>
      <w:r w:rsidR="000C119B" w:rsidRPr="00987C88">
        <w:rPr>
          <w:sz w:val="22"/>
          <w:szCs w:val="22"/>
          <w:lang w:val="hu-HU"/>
        </w:rPr>
        <w:t xml:space="preserve">annak </w:t>
      </w:r>
      <w:r w:rsidR="008C0566" w:rsidRPr="00987C88">
        <w:rPr>
          <w:sz w:val="22"/>
          <w:szCs w:val="22"/>
          <w:lang w:val="hu-HU"/>
        </w:rPr>
        <w:t xml:space="preserve">egy részét vissza kell fizetni,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 xml:space="preserve">észtvevő a </w:t>
      </w:r>
      <w:r w:rsidR="00E60020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rendelkezéseit nem teljesíti. </w:t>
      </w:r>
      <w:r w:rsidR="00B43EBD" w:rsidRPr="00987C88">
        <w:rPr>
          <w:sz w:val="22"/>
          <w:szCs w:val="22"/>
          <w:lang w:val="hu-HU"/>
        </w:rPr>
        <w:t>N</w:t>
      </w:r>
      <w:r w:rsidR="008C0566" w:rsidRPr="00987C88">
        <w:rPr>
          <w:sz w:val="22"/>
          <w:szCs w:val="22"/>
          <w:lang w:val="hu-HU"/>
        </w:rPr>
        <w:t xml:space="preserve">em követelhető a visszatérítés,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>észtvevő</w:t>
      </w:r>
      <w:r w:rsidR="00B43EBD" w:rsidRPr="00987C88">
        <w:rPr>
          <w:sz w:val="22"/>
          <w:szCs w:val="22"/>
          <w:lang w:val="hu-HU"/>
        </w:rPr>
        <w:t>t</w:t>
      </w:r>
      <w:r w:rsidR="008C0566" w:rsidRPr="00987C88">
        <w:rPr>
          <w:sz w:val="22"/>
          <w:szCs w:val="22"/>
          <w:lang w:val="hu-HU"/>
        </w:rPr>
        <w:t xml:space="preserve"> az I. sz. </w:t>
      </w:r>
      <w:r w:rsidR="00E60020" w:rsidRPr="00987C88">
        <w:rPr>
          <w:sz w:val="22"/>
          <w:szCs w:val="22"/>
          <w:lang w:val="hu-HU"/>
        </w:rPr>
        <w:t>M</w:t>
      </w:r>
      <w:r w:rsidR="008C0566" w:rsidRPr="00987C88">
        <w:rPr>
          <w:sz w:val="22"/>
          <w:szCs w:val="22"/>
          <w:lang w:val="hu-HU"/>
        </w:rPr>
        <w:t xml:space="preserve">ellékletben meghatározott mobilitási </w:t>
      </w:r>
      <w:r w:rsidR="000C119B" w:rsidRPr="00987C88">
        <w:rPr>
          <w:sz w:val="22"/>
          <w:szCs w:val="22"/>
          <w:lang w:val="hu-HU"/>
        </w:rPr>
        <w:t>tevékenységének</w:t>
      </w:r>
      <w:r w:rsidR="008C0566" w:rsidRPr="00987C88">
        <w:rPr>
          <w:sz w:val="22"/>
          <w:szCs w:val="22"/>
          <w:lang w:val="hu-HU"/>
        </w:rPr>
        <w:t xml:space="preserve"> teljesítésében vis maior </w:t>
      </w:r>
      <w:r w:rsidR="00B43EBD" w:rsidRPr="00987C88">
        <w:rPr>
          <w:sz w:val="22"/>
          <w:szCs w:val="22"/>
          <w:lang w:val="hu-HU"/>
        </w:rPr>
        <w:t xml:space="preserve">szituáció </w:t>
      </w:r>
      <w:r w:rsidR="008C0566" w:rsidRPr="00987C88">
        <w:rPr>
          <w:sz w:val="22"/>
          <w:szCs w:val="22"/>
          <w:lang w:val="hu-HU"/>
        </w:rPr>
        <w:t>akadályozta</w:t>
      </w:r>
      <w:r w:rsidR="00EE1C28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Az ilyen eseteket a küldő intézménynek jelentenie kell, jóváhagyás</w:t>
      </w:r>
      <w:r w:rsidR="009B1DF3" w:rsidRPr="00987C88">
        <w:rPr>
          <w:sz w:val="22"/>
          <w:szCs w:val="22"/>
          <w:lang w:val="hu-HU"/>
        </w:rPr>
        <w:t>uk</w:t>
      </w:r>
      <w:r w:rsidRPr="00987C88">
        <w:rPr>
          <w:sz w:val="22"/>
          <w:szCs w:val="22"/>
          <w:lang w:val="hu-HU"/>
        </w:rPr>
        <w:t>ra a Nemzeti Iroda jog</w:t>
      </w:r>
      <w:r w:rsidR="008500B1" w:rsidRPr="00987C88">
        <w:rPr>
          <w:sz w:val="22"/>
          <w:szCs w:val="22"/>
          <w:lang w:val="hu-HU"/>
        </w:rPr>
        <w:t>os</w:t>
      </w:r>
      <w:r w:rsidRPr="00987C88">
        <w:rPr>
          <w:sz w:val="22"/>
          <w:szCs w:val="22"/>
          <w:lang w:val="hu-HU"/>
        </w:rPr>
        <w:t>ult.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4. CIKK – FIZETÉSI FELTÉTELEK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4.1</w:t>
      </w:r>
      <w:r w:rsidRPr="00987C88">
        <w:rPr>
          <w:sz w:val="22"/>
          <w:szCs w:val="22"/>
          <w:lang w:val="hu-HU"/>
        </w:rPr>
        <w:tab/>
      </w:r>
      <w:r w:rsidRPr="00987C88">
        <w:rPr>
          <w:sz w:val="22"/>
          <w:szCs w:val="22"/>
          <w:shd w:val="clear" w:color="auto" w:fill="00FFFF"/>
          <w:lang w:val="hu-HU"/>
        </w:rPr>
        <w:t xml:space="preserve">[Kizárólag a 3.1 </w:t>
      </w:r>
      <w:r w:rsidR="00F43010" w:rsidRPr="00987C88">
        <w:rPr>
          <w:sz w:val="22"/>
          <w:szCs w:val="22"/>
          <w:shd w:val="clear" w:color="auto" w:fill="00FFFF"/>
          <w:lang w:val="hu-HU"/>
        </w:rPr>
        <w:t>c</w:t>
      </w:r>
      <w:r w:rsidRPr="00987C88">
        <w:rPr>
          <w:sz w:val="22"/>
          <w:szCs w:val="22"/>
          <w:shd w:val="clear" w:color="auto" w:fill="00FFFF"/>
          <w:lang w:val="hu-HU"/>
        </w:rPr>
        <w:t xml:space="preserve">ikkben leírt Opció 1 </w:t>
      </w:r>
      <w:r w:rsidR="00F43010" w:rsidRPr="00987C88">
        <w:rPr>
          <w:sz w:val="22"/>
          <w:szCs w:val="22"/>
          <w:shd w:val="clear" w:color="auto" w:fill="00FFFF"/>
          <w:lang w:val="hu-HU"/>
        </w:rPr>
        <w:t>vagy</w:t>
      </w:r>
      <w:r w:rsidRPr="00987C88">
        <w:rPr>
          <w:sz w:val="22"/>
          <w:szCs w:val="22"/>
          <w:shd w:val="clear" w:color="auto" w:fill="00FFFF"/>
          <w:lang w:val="hu-HU"/>
        </w:rPr>
        <w:t xml:space="preserve"> Opció 3 választása esetén]</w:t>
      </w:r>
      <w:r w:rsidRPr="00987C88">
        <w:rPr>
          <w:sz w:val="22"/>
          <w:szCs w:val="22"/>
          <w:lang w:val="hu-HU"/>
        </w:rPr>
        <w:t xml:space="preserve"> A </w:t>
      </w:r>
      <w:r w:rsidR="00192A4C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mindkét fél általi aláírásának napját követő 30 napon belül, </w:t>
      </w:r>
      <w:r w:rsidR="00192A4C" w:rsidRPr="00987C88">
        <w:rPr>
          <w:sz w:val="22"/>
          <w:szCs w:val="22"/>
          <w:lang w:val="hu-HU"/>
        </w:rPr>
        <w:t>de</w:t>
      </w:r>
      <w:r w:rsidRPr="00987C88">
        <w:rPr>
          <w:sz w:val="22"/>
          <w:szCs w:val="22"/>
          <w:lang w:val="hu-HU"/>
        </w:rPr>
        <w:t xml:space="preserve"> legkésőbb a mobilitási időtartam kezdőnapján a </w:t>
      </w:r>
      <w:r w:rsidR="00192A4C" w:rsidRPr="00987C88">
        <w:rPr>
          <w:sz w:val="22"/>
          <w:szCs w:val="22"/>
          <w:lang w:val="hu-HU"/>
        </w:rPr>
        <w:t xml:space="preserve">Résztvevő a </w:t>
      </w:r>
      <w:r w:rsidR="008500B1" w:rsidRPr="00987C88">
        <w:rPr>
          <w:sz w:val="22"/>
          <w:szCs w:val="22"/>
          <w:lang w:val="hu-HU"/>
        </w:rPr>
        <w:t xml:space="preserve">3. </w:t>
      </w:r>
      <w:r w:rsidR="00192A4C" w:rsidRPr="00987C88">
        <w:rPr>
          <w:sz w:val="22"/>
          <w:szCs w:val="22"/>
          <w:lang w:val="hu-HU"/>
        </w:rPr>
        <w:t>c</w:t>
      </w:r>
      <w:r w:rsidR="008500B1" w:rsidRPr="00987C88">
        <w:rPr>
          <w:sz w:val="22"/>
          <w:szCs w:val="22"/>
          <w:lang w:val="hu-HU"/>
        </w:rPr>
        <w:t xml:space="preserve">ikkben meghatározott összeg </w:t>
      </w:r>
      <w:r w:rsidR="00F43010" w:rsidRPr="00987C88">
        <w:rPr>
          <w:sz w:val="22"/>
          <w:szCs w:val="22"/>
          <w:highlight w:val="yellow"/>
          <w:lang w:val="hu-HU"/>
        </w:rPr>
        <w:t>[70% és 10</w:t>
      </w:r>
      <w:r w:rsidR="008500B1" w:rsidRPr="00987C88">
        <w:rPr>
          <w:sz w:val="22"/>
          <w:szCs w:val="22"/>
          <w:highlight w:val="yellow"/>
          <w:lang w:val="hu-HU"/>
        </w:rPr>
        <w:t>0%</w:t>
      </w:r>
      <w:r w:rsidR="00F43010" w:rsidRPr="00987C88">
        <w:rPr>
          <w:sz w:val="22"/>
          <w:szCs w:val="22"/>
          <w:highlight w:val="yellow"/>
          <w:lang w:val="hu-HU"/>
        </w:rPr>
        <w:t xml:space="preserve"> közötti összeg]</w:t>
      </w:r>
      <w:r w:rsidR="00217EB2" w:rsidRPr="00987C88">
        <w:rPr>
          <w:sz w:val="22"/>
          <w:szCs w:val="22"/>
          <w:lang w:val="hu-HU"/>
        </w:rPr>
        <w:t>-</w:t>
      </w:r>
      <w:r w:rsidR="008500B1" w:rsidRPr="00987C88">
        <w:rPr>
          <w:sz w:val="22"/>
          <w:szCs w:val="22"/>
          <w:lang w:val="hu-HU"/>
        </w:rPr>
        <w:t xml:space="preserve">át </w:t>
      </w:r>
      <w:r w:rsidRPr="00987C88">
        <w:rPr>
          <w:sz w:val="22"/>
          <w:szCs w:val="22"/>
          <w:lang w:val="hu-HU"/>
        </w:rPr>
        <w:t>kitevő előfinanszíroz</w:t>
      </w:r>
      <w:r w:rsidR="00367763" w:rsidRPr="00987C88">
        <w:rPr>
          <w:sz w:val="22"/>
          <w:szCs w:val="22"/>
          <w:lang w:val="hu-HU"/>
        </w:rPr>
        <w:t>ás</w:t>
      </w:r>
      <w:r w:rsidR="00192A4C" w:rsidRPr="00987C88">
        <w:rPr>
          <w:sz w:val="22"/>
          <w:szCs w:val="22"/>
          <w:lang w:val="hu-HU"/>
        </w:rPr>
        <w:t>ban</w:t>
      </w:r>
      <w:r w:rsidR="008500B1" w:rsidRPr="00987C88">
        <w:rPr>
          <w:sz w:val="22"/>
          <w:szCs w:val="22"/>
          <w:lang w:val="hu-HU"/>
        </w:rPr>
        <w:t xml:space="preserve"> </w:t>
      </w:r>
      <w:r w:rsidR="00192A4C" w:rsidRPr="00987C88">
        <w:rPr>
          <w:sz w:val="22"/>
          <w:szCs w:val="22"/>
          <w:lang w:val="hu-HU"/>
        </w:rPr>
        <w:t>részesül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4.2</w:t>
      </w:r>
      <w:r w:rsidRPr="00987C88">
        <w:rPr>
          <w:sz w:val="22"/>
          <w:szCs w:val="22"/>
          <w:lang w:val="hu-HU"/>
        </w:rPr>
        <w:tab/>
      </w:r>
      <w:r w:rsidR="00192A4C" w:rsidRPr="00987C88">
        <w:rPr>
          <w:sz w:val="22"/>
          <w:szCs w:val="22"/>
          <w:shd w:val="clear" w:color="auto" w:fill="00FFFF"/>
          <w:lang w:val="hu-HU"/>
        </w:rPr>
        <w:t>[Kizárólag a 3.1 cikkben leírt Opció 1 vagy Opció 3 választása esetén]</w:t>
      </w:r>
      <w:r w:rsidR="00192A4C"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>Amennyiben nem történt 100%-</w:t>
      </w:r>
      <w:proofErr w:type="spellStart"/>
      <w:r w:rsidR="00B43EBD" w:rsidRPr="00987C88">
        <w:rPr>
          <w:sz w:val="22"/>
          <w:szCs w:val="22"/>
          <w:lang w:val="hu-HU"/>
        </w:rPr>
        <w:t>os</w:t>
      </w:r>
      <w:proofErr w:type="spellEnd"/>
      <w:r w:rsidR="00B43EBD" w:rsidRPr="00987C88">
        <w:rPr>
          <w:sz w:val="22"/>
          <w:szCs w:val="22"/>
          <w:lang w:val="hu-HU"/>
        </w:rPr>
        <w:t xml:space="preserve"> előfinanszírozás, az </w:t>
      </w:r>
      <w:r w:rsidRPr="00987C88">
        <w:rPr>
          <w:sz w:val="22"/>
          <w:szCs w:val="22"/>
          <w:lang w:val="hu-HU"/>
        </w:rPr>
        <w:t xml:space="preserve">online EU kérdőív </w:t>
      </w:r>
      <w:r w:rsidR="00B43EBD" w:rsidRPr="00987C88">
        <w:rPr>
          <w:sz w:val="22"/>
          <w:szCs w:val="22"/>
          <w:lang w:val="hu-HU"/>
        </w:rPr>
        <w:t xml:space="preserve">beküldését </w:t>
      </w:r>
      <w:r w:rsidRPr="00987C88">
        <w:rPr>
          <w:sz w:val="22"/>
          <w:szCs w:val="22"/>
          <w:lang w:val="hu-HU"/>
        </w:rPr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pénzügyi támogatási egyenleg kifizetése iránti kérelmeként kell kezeln</w:t>
      </w:r>
      <w:r w:rsidR="00B43EB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. Az </w:t>
      </w:r>
      <w:r w:rsidR="00192A4C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</w:t>
      </w:r>
      <w:r w:rsidR="008500B1" w:rsidRPr="00987C88">
        <w:rPr>
          <w:sz w:val="22"/>
          <w:szCs w:val="22"/>
          <w:lang w:val="hu-HU"/>
        </w:rPr>
        <w:t>45</w:t>
      </w:r>
      <w:r w:rsidR="00B43EBD" w:rsidRPr="00987C88">
        <w:rPr>
          <w:sz w:val="22"/>
          <w:szCs w:val="22"/>
          <w:lang w:val="hu-HU"/>
        </w:rPr>
        <w:t xml:space="preserve"> naptári napon belül köteles </w:t>
      </w:r>
      <w:r w:rsidRPr="00987C88">
        <w:rPr>
          <w:sz w:val="22"/>
          <w:szCs w:val="22"/>
          <w:lang w:val="hu-HU"/>
        </w:rPr>
        <w:t>az egyenleget kifizetni, vagy – ha visszafizetés indokolt – visszafizetési felszólítást küldeni.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4.3</w:t>
      </w:r>
      <w:r w:rsidRPr="00987C88">
        <w:rPr>
          <w:sz w:val="22"/>
          <w:szCs w:val="22"/>
          <w:lang w:val="hu-HU"/>
        </w:rPr>
        <w:tab/>
        <w:t xml:space="preserve">A mobilitási időtartam tényleges kezdő- és zárónapját 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</w:t>
      </w:r>
      <w:r w:rsidR="000B13E9" w:rsidRPr="00987C88">
        <w:rPr>
          <w:sz w:val="22"/>
          <w:szCs w:val="22"/>
          <w:lang w:val="hu-HU"/>
        </w:rPr>
        <w:t>nek</w:t>
      </w:r>
      <w:r w:rsidRPr="00987C88">
        <w:rPr>
          <w:sz w:val="22"/>
          <w:szCs w:val="22"/>
          <w:lang w:val="hu-HU"/>
        </w:rPr>
        <w:t xml:space="preserve"> a fogadó szervezet által kiállított részvételi igazolá</w:t>
      </w:r>
      <w:r w:rsidR="000B13E9" w:rsidRPr="00987C88">
        <w:rPr>
          <w:sz w:val="22"/>
          <w:szCs w:val="22"/>
          <w:lang w:val="hu-HU"/>
        </w:rPr>
        <w:t>s</w:t>
      </w:r>
      <w:r w:rsidRPr="00987C88">
        <w:rPr>
          <w:sz w:val="22"/>
          <w:szCs w:val="22"/>
          <w:lang w:val="hu-HU"/>
        </w:rPr>
        <w:t>s</w:t>
      </w:r>
      <w:r w:rsidR="000B13E9" w:rsidRPr="00987C88">
        <w:rPr>
          <w:sz w:val="22"/>
          <w:szCs w:val="22"/>
          <w:lang w:val="hu-HU"/>
        </w:rPr>
        <w:t>al</w:t>
      </w:r>
      <w:r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>(</w:t>
      </w:r>
      <w:proofErr w:type="spellStart"/>
      <w:r w:rsidR="00B43EBD" w:rsidRPr="00987C88">
        <w:rPr>
          <w:sz w:val="22"/>
          <w:szCs w:val="22"/>
          <w:lang w:val="hu-HU"/>
        </w:rPr>
        <w:t>Certificate</w:t>
      </w:r>
      <w:proofErr w:type="spellEnd"/>
      <w:r w:rsidR="00B43EBD" w:rsidRPr="00987C88">
        <w:rPr>
          <w:sz w:val="22"/>
          <w:szCs w:val="22"/>
          <w:lang w:val="hu-HU"/>
        </w:rPr>
        <w:t xml:space="preserve"> of </w:t>
      </w:r>
      <w:proofErr w:type="spellStart"/>
      <w:r w:rsidR="00B43EBD" w:rsidRPr="00987C88">
        <w:rPr>
          <w:sz w:val="22"/>
          <w:szCs w:val="22"/>
          <w:lang w:val="hu-HU"/>
        </w:rPr>
        <w:t>Attendance</w:t>
      </w:r>
      <w:proofErr w:type="spellEnd"/>
      <w:r w:rsidR="00B43EBD" w:rsidRPr="00987C88">
        <w:rPr>
          <w:sz w:val="22"/>
          <w:szCs w:val="22"/>
          <w:lang w:val="hu-HU"/>
        </w:rPr>
        <w:t xml:space="preserve">) </w:t>
      </w:r>
      <w:r w:rsidR="000B13E9" w:rsidRPr="00987C88">
        <w:rPr>
          <w:sz w:val="22"/>
          <w:szCs w:val="22"/>
          <w:lang w:val="hu-HU"/>
        </w:rPr>
        <w:t>kell</w:t>
      </w:r>
      <w:r w:rsidRPr="00987C88">
        <w:rPr>
          <w:sz w:val="22"/>
          <w:szCs w:val="22"/>
          <w:lang w:val="hu-HU"/>
        </w:rPr>
        <w:t xml:space="preserve"> bizonyít</w:t>
      </w:r>
      <w:r w:rsidR="000B13E9" w:rsidRPr="00987C88">
        <w:rPr>
          <w:sz w:val="22"/>
          <w:szCs w:val="22"/>
          <w:lang w:val="hu-HU"/>
        </w:rPr>
        <w:t>ania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 CIKK – EU KÉRDŐÍV</w:t>
      </w:r>
      <w:r w:rsidR="00A526C6" w:rsidRPr="00987C88">
        <w:rPr>
          <w:sz w:val="22"/>
          <w:szCs w:val="22"/>
          <w:lang w:val="hu-HU"/>
        </w:rPr>
        <w:t xml:space="preserve"> (EU SURVEY)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5.1.</w:t>
      </w:r>
      <w:r w:rsidRPr="00987C88">
        <w:rPr>
          <w:sz w:val="22"/>
          <w:szCs w:val="22"/>
          <w:lang w:val="hu-HU"/>
        </w:rPr>
        <w:tab/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</w:t>
      </w:r>
      <w:r w:rsidR="00382927" w:rsidRPr="00987C88">
        <w:rPr>
          <w:sz w:val="22"/>
          <w:szCs w:val="22"/>
          <w:lang w:val="hu-HU"/>
        </w:rPr>
        <w:t xml:space="preserve"> külföldi</w:t>
      </w:r>
      <w:r w:rsidRPr="00987C88">
        <w:rPr>
          <w:sz w:val="22"/>
          <w:szCs w:val="22"/>
          <w:lang w:val="hu-HU"/>
        </w:rPr>
        <w:t xml:space="preserve"> mobilitási időtartam befejezését követő</w:t>
      </w:r>
      <w:r w:rsidR="00382927" w:rsidRPr="00987C88">
        <w:rPr>
          <w:sz w:val="22"/>
          <w:szCs w:val="22"/>
          <w:lang w:val="hu-HU"/>
        </w:rPr>
        <w:t xml:space="preserve">en, a </w:t>
      </w:r>
      <w:r w:rsidR="006B2508" w:rsidRPr="00987C88">
        <w:rPr>
          <w:sz w:val="22"/>
          <w:szCs w:val="22"/>
          <w:lang w:val="hu-HU"/>
        </w:rPr>
        <w:t xml:space="preserve">kérdőív </w:t>
      </w:r>
      <w:r w:rsidR="00382927" w:rsidRPr="00987C88">
        <w:rPr>
          <w:sz w:val="22"/>
          <w:szCs w:val="22"/>
          <w:lang w:val="hu-HU"/>
        </w:rPr>
        <w:t>kitöltésre vonatkozó meghívó meg</w:t>
      </w:r>
      <w:r w:rsidR="006B2508" w:rsidRPr="00987C88">
        <w:rPr>
          <w:sz w:val="22"/>
          <w:szCs w:val="22"/>
          <w:lang w:val="hu-HU"/>
        </w:rPr>
        <w:t>érkezése</w:t>
      </w:r>
      <w:r w:rsidR="00382927" w:rsidRPr="00987C88">
        <w:rPr>
          <w:sz w:val="22"/>
          <w:szCs w:val="22"/>
          <w:lang w:val="hu-HU"/>
        </w:rPr>
        <w:t xml:space="preserve"> után</w:t>
      </w:r>
      <w:r w:rsidRPr="00987C88">
        <w:rPr>
          <w:sz w:val="22"/>
          <w:szCs w:val="22"/>
          <w:lang w:val="hu-HU"/>
        </w:rPr>
        <w:t xml:space="preserve"> 30 napon belül köteles </w:t>
      </w:r>
      <w:r w:rsidR="00382927" w:rsidRPr="00987C88">
        <w:rPr>
          <w:sz w:val="22"/>
          <w:szCs w:val="22"/>
          <w:lang w:val="hu-HU"/>
        </w:rPr>
        <w:t xml:space="preserve">kitölteni és </w:t>
      </w:r>
      <w:r w:rsidR="004474C4" w:rsidRPr="00987C88">
        <w:rPr>
          <w:sz w:val="22"/>
          <w:szCs w:val="22"/>
          <w:lang w:val="hu-HU"/>
        </w:rPr>
        <w:t xml:space="preserve">beküldeni </w:t>
      </w:r>
      <w:r w:rsidRPr="00987C88">
        <w:rPr>
          <w:sz w:val="22"/>
          <w:szCs w:val="22"/>
          <w:lang w:val="hu-HU"/>
        </w:rPr>
        <w:t>az online EU kérdőívet</w:t>
      </w:r>
      <w:r w:rsidR="00A526C6" w:rsidRPr="00987C88">
        <w:rPr>
          <w:sz w:val="22"/>
          <w:szCs w:val="22"/>
          <w:lang w:val="hu-HU"/>
        </w:rPr>
        <w:t xml:space="preserve"> (EU </w:t>
      </w:r>
      <w:proofErr w:type="spellStart"/>
      <w:r w:rsidR="00A526C6" w:rsidRPr="00987C88">
        <w:rPr>
          <w:sz w:val="22"/>
          <w:szCs w:val="22"/>
          <w:lang w:val="hu-HU"/>
        </w:rPr>
        <w:t>Survey</w:t>
      </w:r>
      <w:proofErr w:type="spellEnd"/>
      <w:r w:rsidR="00A526C6" w:rsidRPr="00987C88">
        <w:rPr>
          <w:sz w:val="22"/>
          <w:szCs w:val="22"/>
          <w:lang w:val="hu-HU"/>
        </w:rPr>
        <w:t>)</w:t>
      </w:r>
      <w:r w:rsidRPr="00987C88">
        <w:rPr>
          <w:sz w:val="22"/>
          <w:szCs w:val="22"/>
          <w:lang w:val="hu-HU"/>
        </w:rPr>
        <w:t xml:space="preserve">. 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5.2</w:t>
      </w:r>
      <w:r w:rsidRPr="00987C88">
        <w:rPr>
          <w:sz w:val="22"/>
          <w:szCs w:val="22"/>
          <w:lang w:val="hu-HU"/>
        </w:rPr>
        <w:tab/>
        <w:t xml:space="preserve">Az online EU kérdőív </w:t>
      </w:r>
      <w:r w:rsidR="006B2508" w:rsidRPr="00987C88">
        <w:rPr>
          <w:sz w:val="22"/>
          <w:szCs w:val="22"/>
          <w:lang w:val="hu-HU"/>
        </w:rPr>
        <w:t xml:space="preserve">kitöltését és </w:t>
      </w:r>
      <w:r w:rsidR="004474C4" w:rsidRPr="00987C88">
        <w:rPr>
          <w:sz w:val="22"/>
          <w:szCs w:val="22"/>
          <w:lang w:val="hu-HU"/>
        </w:rPr>
        <w:t>be</w:t>
      </w:r>
      <w:r w:rsidRPr="00987C88">
        <w:rPr>
          <w:sz w:val="22"/>
          <w:szCs w:val="22"/>
          <w:lang w:val="hu-HU"/>
        </w:rPr>
        <w:t>küld</w:t>
      </w:r>
      <w:r w:rsidR="004474C4" w:rsidRPr="00987C88">
        <w:rPr>
          <w:sz w:val="22"/>
          <w:szCs w:val="22"/>
          <w:lang w:val="hu-HU"/>
        </w:rPr>
        <w:t>ését</w:t>
      </w:r>
      <w:r w:rsidRPr="00987C88">
        <w:rPr>
          <w:sz w:val="22"/>
          <w:szCs w:val="22"/>
          <w:lang w:val="hu-HU"/>
        </w:rPr>
        <w:t xml:space="preserve"> elmulasztó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észtvevőtől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részben, vagy egészben visszakövetelheti </w:t>
      </w:r>
      <w:r w:rsidR="004474C4" w:rsidRPr="00987C88">
        <w:rPr>
          <w:sz w:val="22"/>
          <w:szCs w:val="22"/>
          <w:lang w:val="hu-HU"/>
        </w:rPr>
        <w:t xml:space="preserve">a </w:t>
      </w:r>
      <w:r w:rsidRPr="00987C88">
        <w:rPr>
          <w:sz w:val="22"/>
          <w:szCs w:val="22"/>
          <w:lang w:val="hu-HU"/>
        </w:rPr>
        <w:t>támogatást.</w:t>
      </w:r>
    </w:p>
    <w:p w:rsidR="008C0566" w:rsidRPr="00987C88" w:rsidRDefault="006B2508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 CIKK – IRÁNYADÓ JOG É</w:t>
      </w:r>
      <w:r w:rsidR="008C0566" w:rsidRPr="00987C88">
        <w:rPr>
          <w:sz w:val="22"/>
          <w:szCs w:val="22"/>
          <w:lang w:val="hu-HU"/>
        </w:rPr>
        <w:t>S BÍRÓSÁGI ILLETÉKESSÉG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6.1</w:t>
      </w:r>
      <w:r w:rsidRPr="00987C88">
        <w:rPr>
          <w:sz w:val="22"/>
          <w:szCs w:val="22"/>
          <w:lang w:val="hu-HU"/>
        </w:rPr>
        <w:tab/>
        <w:t xml:space="preserve">A </w:t>
      </w:r>
      <w:r w:rsidR="007D3ABA" w:rsidRPr="00987C88">
        <w:rPr>
          <w:sz w:val="22"/>
          <w:szCs w:val="22"/>
          <w:lang w:val="hu-HU"/>
        </w:rPr>
        <w:t xml:space="preserve">Szerződésre </w:t>
      </w:r>
      <w:r w:rsidR="00367763" w:rsidRPr="00987C88">
        <w:rPr>
          <w:sz w:val="22"/>
          <w:szCs w:val="22"/>
          <w:lang w:val="hu-HU"/>
        </w:rPr>
        <w:t xml:space="preserve">a magyar jog </w:t>
      </w:r>
      <w:r w:rsidRPr="00987C88">
        <w:rPr>
          <w:sz w:val="22"/>
          <w:szCs w:val="22"/>
          <w:lang w:val="hu-HU"/>
        </w:rPr>
        <w:t>szabályai irányadók.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6.2</w:t>
      </w:r>
      <w:r w:rsidRPr="00987C88">
        <w:rPr>
          <w:sz w:val="22"/>
          <w:szCs w:val="22"/>
          <w:lang w:val="hu-HU"/>
        </w:rPr>
        <w:tab/>
        <w:t xml:space="preserve">Ha jelen </w:t>
      </w:r>
      <w:r w:rsidR="007D3ABA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értelmezésével, alkalmazásával vagy érvényességével kapcsolatban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és a </w:t>
      </w:r>
      <w:r w:rsidR="007D3ABA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8C0566" w:rsidRPr="00987C88" w:rsidRDefault="008C0566" w:rsidP="005434A0">
      <w:pPr>
        <w:spacing w:before="480" w:after="36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ALÁÍRÁSOK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Résztvevő</w:t>
      </w:r>
      <w:r w:rsidRPr="00987C88">
        <w:rPr>
          <w:sz w:val="22"/>
          <w:szCs w:val="22"/>
          <w:lang w:val="hu-HU"/>
        </w:rPr>
        <w:tab/>
        <w:t>Intézmény részéről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 / beosztása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8C0566">
      <w:pPr>
        <w:pageBreakBefore/>
        <w:tabs>
          <w:tab w:val="left" w:pos="5670"/>
        </w:tabs>
        <w:rPr>
          <w:sz w:val="22"/>
          <w:szCs w:val="22"/>
          <w:lang w:val="hu-HU"/>
        </w:rPr>
      </w:pPr>
    </w:p>
    <w:p w:rsidR="008C0566" w:rsidRPr="00490203" w:rsidRDefault="008500B1" w:rsidP="005434A0">
      <w:pPr>
        <w:tabs>
          <w:tab w:val="left" w:pos="360"/>
        </w:tabs>
        <w:spacing w:after="360"/>
        <w:jc w:val="right"/>
        <w:rPr>
          <w:i/>
          <w:sz w:val="18"/>
          <w:szCs w:val="18"/>
          <w:lang w:val="hu-HU"/>
        </w:rPr>
      </w:pPr>
      <w:r w:rsidRPr="00490203">
        <w:rPr>
          <w:i/>
          <w:sz w:val="18"/>
          <w:szCs w:val="18"/>
          <w:lang w:val="hu-HU"/>
        </w:rPr>
        <w:t>I. sz. Melléklet</w:t>
      </w:r>
    </w:p>
    <w:p w:rsidR="008C0566" w:rsidRDefault="00BB0C1D" w:rsidP="005434A0">
      <w:pPr>
        <w:tabs>
          <w:tab w:val="left" w:pos="360"/>
        </w:tabs>
        <w:spacing w:after="360"/>
        <w:jc w:val="center"/>
        <w:rPr>
          <w:b/>
          <w:caps/>
          <w:sz w:val="22"/>
          <w:szCs w:val="22"/>
          <w:lang w:val="hu-HU"/>
        </w:rPr>
      </w:pPr>
      <w:r w:rsidRPr="005434A0">
        <w:rPr>
          <w:b/>
          <w:caps/>
          <w:sz w:val="22"/>
          <w:szCs w:val="22"/>
          <w:lang w:val="hu-HU"/>
        </w:rPr>
        <w:t>Képzési megállapodás</w:t>
      </w:r>
    </w:p>
    <w:p w:rsidR="00490203" w:rsidRPr="00E61EEE" w:rsidRDefault="00490203" w:rsidP="005434A0">
      <w:pPr>
        <w:tabs>
          <w:tab w:val="left" w:pos="360"/>
        </w:tabs>
        <w:spacing w:after="360"/>
        <w:jc w:val="center"/>
        <w:rPr>
          <w:b/>
          <w:caps/>
          <w:sz w:val="22"/>
          <w:szCs w:val="22"/>
          <w:lang w:val="hu-HU"/>
        </w:rPr>
      </w:pPr>
      <w:r w:rsidRPr="00E61EEE">
        <w:rPr>
          <w:sz w:val="22"/>
          <w:szCs w:val="22"/>
          <w:highlight w:val="cyan"/>
          <w:lang w:val="hu-HU"/>
        </w:rPr>
        <w:t>(mintája megtalálható a Tempus Közalapítvány honlapján)</w:t>
      </w:r>
    </w:p>
    <w:p w:rsidR="008C0566" w:rsidRPr="00987C88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2"/>
          <w:szCs w:val="22"/>
          <w:lang w:val="hu-HU"/>
        </w:rPr>
      </w:pPr>
    </w:p>
    <w:p w:rsidR="008C0566" w:rsidRPr="00987C88" w:rsidRDefault="008C0566" w:rsidP="008C0566">
      <w:pPr>
        <w:rPr>
          <w:sz w:val="22"/>
          <w:szCs w:val="22"/>
          <w:lang w:val="hu-HU"/>
        </w:rPr>
        <w:sectPr w:rsidR="008C0566" w:rsidRPr="00987C88"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5434A0" w:rsidRPr="00490203" w:rsidRDefault="005434A0" w:rsidP="005434A0">
      <w:pPr>
        <w:tabs>
          <w:tab w:val="left" w:pos="360"/>
        </w:tabs>
        <w:spacing w:after="360"/>
        <w:jc w:val="right"/>
        <w:rPr>
          <w:b/>
          <w:i/>
          <w:sz w:val="18"/>
          <w:szCs w:val="18"/>
          <w:lang w:val="hu-HU"/>
        </w:rPr>
      </w:pPr>
      <w:r w:rsidRPr="00490203">
        <w:rPr>
          <w:i/>
          <w:sz w:val="18"/>
          <w:szCs w:val="18"/>
          <w:lang w:val="hu-HU"/>
        </w:rPr>
        <w:lastRenderedPageBreak/>
        <w:t>II. sz. Melléklet</w:t>
      </w:r>
    </w:p>
    <w:p w:rsidR="00987C88" w:rsidRPr="00987C88" w:rsidRDefault="00987C88" w:rsidP="005434A0">
      <w:pPr>
        <w:tabs>
          <w:tab w:val="left" w:pos="360"/>
        </w:tabs>
        <w:spacing w:after="360"/>
        <w:jc w:val="center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ÁLTALÁNOS FELTÉTELEK</w:t>
      </w:r>
    </w:p>
    <w:p w:rsidR="005434A0" w:rsidRDefault="005434A0" w:rsidP="005434A0">
      <w:pPr>
        <w:pStyle w:val="Listaszerbekezds"/>
        <w:keepNext/>
        <w:numPr>
          <w:ilvl w:val="0"/>
          <w:numId w:val="2"/>
        </w:numPr>
        <w:spacing w:after="360"/>
        <w:contextualSpacing w:val="0"/>
        <w:jc w:val="center"/>
        <w:rPr>
          <w:b/>
          <w:sz w:val="22"/>
          <w:szCs w:val="22"/>
          <w:lang w:val="hu-HU"/>
        </w:rPr>
        <w:sectPr w:rsidR="005434A0" w:rsidSect="005434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space="708"/>
          <w:docGrid w:linePitch="360"/>
        </w:sectPr>
      </w:pPr>
    </w:p>
    <w:p w:rsidR="00987C88" w:rsidRPr="00987C88" w:rsidRDefault="00987C88" w:rsidP="005434A0">
      <w:pPr>
        <w:pStyle w:val="Listaszerbekezds"/>
        <w:keepNext/>
        <w:numPr>
          <w:ilvl w:val="0"/>
          <w:numId w:val="2"/>
        </w:numPr>
        <w:spacing w:after="240"/>
        <w:ind w:left="714" w:hanging="357"/>
        <w:contextualSpacing w:val="0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Felelősség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jelen Szerződést aláíró felek felmentik a másik felet a jelen Szerződés teljesítése következtében bekövetkező károkért való felelősség(re vonás) alól, hacsak az ilyen kár nem a másik fél, vagy annak munkatársai súlyos és szándékos szerződésszegő magatartásának eredményeként következik be.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Tempus Közalapítvány az Európai Közösség, illetve ezek munkatársai nem vonható(k)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 Szerződés megszüntetése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Abban az esetben, ha a Résztvevő a Szerződés szerinti valamelyik kötelezettségét nem teljesíti, az irányadó jog szerint alkalmazandó jogkövetkezmények mellett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987C88" w:rsidRPr="00987C88" w:rsidRDefault="00987C88" w:rsidP="005434A0">
      <w:pPr>
        <w:spacing w:before="120" w:after="120"/>
        <w:jc w:val="both"/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Ha a Résztvevő a Szerződést annak befejezését megelőzően felmondja, vagy a Szerződéssel kapcsolatban nem a szabályok szerint jár el, köteles visszafizetni a támogatás részére kifizetett összegét, kivéve, ha küldő intézménnyel másban állapodtak meg. 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Amennyiben a Résztvevő </w:t>
      </w:r>
      <w:r w:rsidRPr="00987C88">
        <w:rPr>
          <w:i/>
          <w:sz w:val="22"/>
          <w:szCs w:val="22"/>
          <w:lang w:val="hu-HU"/>
        </w:rPr>
        <w:t>vis maiorra</w:t>
      </w:r>
      <w:r w:rsidRPr="00987C88">
        <w:rPr>
          <w:sz w:val="22"/>
          <w:szCs w:val="22"/>
          <w:lang w:val="hu-HU"/>
        </w:rPr>
        <w:t xml:space="preserve"> – azaz </w:t>
      </w:r>
      <w:r w:rsidRPr="00987C88">
        <w:rPr>
          <w:rFonts w:eastAsia="MingLiU"/>
          <w:sz w:val="22"/>
          <w:szCs w:val="22"/>
          <w:lang w:val="hu-HU"/>
        </w:rPr>
        <w:t xml:space="preserve">általa nem befolyásolható, előre nem látható, olyan kivételes </w:t>
      </w:r>
      <w:r w:rsidRPr="00987C88">
        <w:rPr>
          <w:sz w:val="22"/>
          <w:szCs w:val="22"/>
          <w:lang w:val="hu-HU"/>
        </w:rPr>
        <w:t xml:space="preserve">helyzetre vagy eseményre, </w:t>
      </w:r>
      <w:r w:rsidRPr="00987C88">
        <w:rPr>
          <w:rFonts w:eastAsia="MingLiU"/>
          <w:sz w:val="22"/>
          <w:szCs w:val="22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987C88">
        <w:rPr>
          <w:sz w:val="22"/>
          <w:szCs w:val="22"/>
          <w:lang w:val="hu-HU"/>
        </w:rPr>
        <w:t xml:space="preserve"> – hivatkozva szünteti meg a </w:t>
      </w:r>
      <w:r w:rsidRPr="00987C88">
        <w:rPr>
          <w:sz w:val="22"/>
          <w:szCs w:val="22"/>
          <w:lang w:val="hu-HU"/>
        </w:rPr>
        <w:t>Szerződést, a mobilitási időtartam aktuális állásának megfelelően neki járó támogatási összeget jogosult felvenni, a 2.2 cikkben meghatározottak szerint. Az ezt meghaladó kifizetett támogatási összeget vissza kell téríteni, kivéve, ha küldő inté</w:t>
      </w:r>
      <w:r w:rsidR="005434A0">
        <w:rPr>
          <w:sz w:val="22"/>
          <w:szCs w:val="22"/>
          <w:lang w:val="hu-HU"/>
        </w:rPr>
        <w:t>zménnyel másban állapodtak meg.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Adatvédelem</w:t>
      </w:r>
    </w:p>
    <w:p w:rsidR="00987C88" w:rsidRPr="00987C88" w:rsidRDefault="00987C88" w:rsidP="00987C88">
      <w:pPr>
        <w:jc w:val="both"/>
        <w:rPr>
          <w:rFonts w:eastAsia="MingLiU"/>
          <w:sz w:val="22"/>
          <w:szCs w:val="22"/>
          <w:lang w:val="hu-HU"/>
        </w:rPr>
      </w:pPr>
      <w:r w:rsidRPr="00987C88">
        <w:rPr>
          <w:rFonts w:eastAsia="MingLiU"/>
          <w:sz w:val="22"/>
          <w:szCs w:val="22"/>
          <w:lang w:val="hu-HU"/>
        </w:rPr>
        <w:t xml:space="preserve">A Szerződésben szereplő személyes adatok Bizottság általi feldolgozása a személyes adatok közösségi intézmények és szervek által történő feldolgozása tekintetében az egyének védelméről, valamint az ilyen adatok szabad áramlásáról szóló, </w:t>
      </w:r>
      <w:r w:rsidRPr="00987C88">
        <w:rPr>
          <w:sz w:val="22"/>
          <w:szCs w:val="22"/>
        </w:rPr>
        <w:t>2018. október 23</w:t>
      </w:r>
      <w:r w:rsidRPr="00987C88">
        <w:rPr>
          <w:rFonts w:eastAsia="MingLiU"/>
          <w:sz w:val="22"/>
          <w:szCs w:val="22"/>
          <w:lang w:val="hu-HU"/>
        </w:rPr>
        <w:t xml:space="preserve">-i </w:t>
      </w:r>
      <w:r w:rsidRPr="00987C88">
        <w:rPr>
          <w:sz w:val="22"/>
          <w:szCs w:val="22"/>
          <w:lang w:val="en-GB"/>
        </w:rPr>
        <w:t>2018/1725</w:t>
      </w:r>
      <w:r w:rsidRPr="00987C88">
        <w:rPr>
          <w:rFonts w:eastAsia="MingLiU"/>
          <w:sz w:val="22"/>
          <w:szCs w:val="22"/>
          <w:lang w:val="hu-HU"/>
        </w:rPr>
        <w:t xml:space="preserve"> európai parlamenti és tanácsi rendelet szerint történik. Ezen adatok feldolgozását az Intézmény,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Résztvevő személyes adataihoz, írásbeli kérelmére, hozzáférést kaphat és a nem megfelelő, hiányos információt kijavíthatja. Személyes adatai feldolgozásával kapcsolatban az Intézményhez és/vagy a Nemzeti Irodához kérdéseket intézhet. A Résztvevő ezen adatainak használatával kapcsolatban az Európai Adatvédelmi Felügyeletnél, panasszal élhet.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Ellenőrzések és Vizsgálatok</w:t>
      </w:r>
    </w:p>
    <w:p w:rsidR="00BA22F3" w:rsidRPr="00987C88" w:rsidRDefault="00987C88" w:rsidP="00987C88">
      <w:pPr>
        <w:jc w:val="both"/>
        <w:rPr>
          <w:sz w:val="22"/>
          <w:szCs w:val="22"/>
          <w:lang w:val="hu-HU"/>
        </w:rPr>
        <w:sectPr w:rsidR="00BA22F3" w:rsidRPr="00987C88" w:rsidSect="005434A0">
          <w:type w:val="continuous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  <w:r w:rsidRPr="00987C88">
        <w:rPr>
          <w:sz w:val="22"/>
          <w:szCs w:val="22"/>
          <w:lang w:val="hu-HU"/>
        </w:rPr>
        <w:t>A Szerződésben szereplő felek kötelesek az Európai Bizottság, a Tempus Közalapítvány, illetve az Európai Bizottság, vagy a Nemzeti Iroda által meghatalmazott más külső szerv részére az általuk kért részletes információt átadni annak érdekében, hogy a megvalósítás megfelel-e a mobilitás időtartamának és a Szerződés előírásainak.</w:t>
      </w:r>
    </w:p>
    <w:p w:rsidR="00842294" w:rsidRPr="00987C88" w:rsidRDefault="00842294">
      <w:pPr>
        <w:rPr>
          <w:sz w:val="22"/>
          <w:szCs w:val="22"/>
          <w:lang w:val="hu-HU"/>
        </w:rPr>
      </w:pPr>
    </w:p>
    <w:sectPr w:rsidR="00842294" w:rsidRPr="00987C88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76" w:rsidRDefault="00FD5076">
      <w:r>
        <w:separator/>
      </w:r>
    </w:p>
  </w:endnote>
  <w:endnote w:type="continuationSeparator" w:id="0">
    <w:p w:rsidR="00FD5076" w:rsidRDefault="00F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5359CB">
                            <w:rPr>
                              <w:rStyle w:val="Oldalszm"/>
                              <w:noProof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5359CB">
                      <w:rPr>
                        <w:rStyle w:val="Oldalszm"/>
                        <w:noProof/>
                        <w:szCs w:val="24"/>
                      </w:rPr>
                      <w:t>4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5359CB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5359CB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76" w:rsidRDefault="00FD5076">
      <w:r>
        <w:separator/>
      </w:r>
    </w:p>
  </w:footnote>
  <w:footnote w:type="continuationSeparator" w:id="0">
    <w:p w:rsidR="00FD5076" w:rsidRDefault="00FD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Pr="00490203" w:rsidRDefault="00334953" w:rsidP="009E7764">
    <w:pPr>
      <w:pStyle w:val="lfej"/>
      <w:jc w:val="right"/>
      <w:rPr>
        <w:i/>
      </w:rPr>
    </w:pPr>
    <w:r w:rsidRPr="00490203">
      <w:rPr>
        <w:i/>
        <w:sz w:val="18"/>
        <w:szCs w:val="18"/>
        <w:lang w:val="en-GB"/>
      </w:rPr>
      <w:t xml:space="preserve">Erasmus+ </w:t>
    </w:r>
    <w:proofErr w:type="spellStart"/>
    <w:r w:rsidR="009E7764" w:rsidRPr="00490203">
      <w:rPr>
        <w:i/>
        <w:sz w:val="18"/>
        <w:szCs w:val="18"/>
        <w:lang w:val="en-GB"/>
      </w:rPr>
      <w:t>Ösztöndíj</w:t>
    </w:r>
    <w:proofErr w:type="spellEnd"/>
    <w:r w:rsidR="009E7764" w:rsidRPr="00490203">
      <w:rPr>
        <w:i/>
        <w:sz w:val="18"/>
        <w:szCs w:val="18"/>
        <w:lang w:val="en-GB"/>
      </w:rPr>
      <w:t xml:space="preserve"> </w:t>
    </w:r>
    <w:proofErr w:type="spellStart"/>
    <w:r w:rsidR="009E7764" w:rsidRPr="00490203">
      <w:rPr>
        <w:i/>
        <w:sz w:val="18"/>
        <w:szCs w:val="18"/>
        <w:lang w:val="en-GB"/>
      </w:rPr>
      <w:t>megállapodás</w:t>
    </w:r>
    <w:proofErr w:type="spellEnd"/>
    <w:r w:rsidR="001B1FB5" w:rsidRPr="00490203">
      <w:rPr>
        <w:i/>
        <w:sz w:val="18"/>
        <w:szCs w:val="18"/>
        <w:lang w:val="en-GB"/>
      </w:rPr>
      <w:t xml:space="preserve"> </w:t>
    </w:r>
    <w:r w:rsidRPr="00490203">
      <w:rPr>
        <w:i/>
        <w:sz w:val="18"/>
        <w:szCs w:val="18"/>
        <w:lang w:val="en-GB"/>
      </w:rPr>
      <w:t xml:space="preserve">– </w:t>
    </w:r>
    <w:proofErr w:type="spellStart"/>
    <w:r w:rsidRPr="00490203">
      <w:rPr>
        <w:i/>
        <w:sz w:val="18"/>
        <w:szCs w:val="18"/>
        <w:lang w:val="en-GB"/>
      </w:rPr>
      <w:t>Oktatási</w:t>
    </w:r>
    <w:proofErr w:type="spellEnd"/>
    <w:r w:rsidRPr="00490203">
      <w:rPr>
        <w:i/>
        <w:sz w:val="18"/>
        <w:szCs w:val="18"/>
        <w:lang w:val="en-GB"/>
      </w:rPr>
      <w:t xml:space="preserve"> </w:t>
    </w:r>
    <w:proofErr w:type="spellStart"/>
    <w:r w:rsidRPr="00490203">
      <w:rPr>
        <w:i/>
        <w:sz w:val="18"/>
        <w:szCs w:val="18"/>
        <w:lang w:val="en-GB"/>
      </w:rPr>
      <w:t>és</w:t>
    </w:r>
    <w:proofErr w:type="spellEnd"/>
    <w:r w:rsidRPr="00490203">
      <w:rPr>
        <w:i/>
        <w:sz w:val="18"/>
        <w:szCs w:val="18"/>
        <w:lang w:val="en-GB"/>
      </w:rPr>
      <w:t xml:space="preserve"> </w:t>
    </w:r>
    <w:proofErr w:type="spellStart"/>
    <w:r w:rsidRPr="00490203">
      <w:rPr>
        <w:i/>
        <w:sz w:val="18"/>
        <w:szCs w:val="18"/>
        <w:lang w:val="en-GB"/>
      </w:rPr>
      <w:t>Képzés</w:t>
    </w:r>
    <w:r w:rsidR="008500B1" w:rsidRPr="00490203">
      <w:rPr>
        <w:i/>
        <w:sz w:val="18"/>
        <w:szCs w:val="18"/>
        <w:lang w:val="en-GB"/>
      </w:rPr>
      <w:t>i</w:t>
    </w:r>
    <w:proofErr w:type="spellEnd"/>
    <w:r w:rsidR="008500B1" w:rsidRPr="00490203">
      <w:rPr>
        <w:i/>
        <w:sz w:val="18"/>
        <w:szCs w:val="18"/>
        <w:lang w:val="en-GB"/>
      </w:rPr>
      <w:t xml:space="preserve"> </w:t>
    </w:r>
    <w:proofErr w:type="spellStart"/>
    <w:r w:rsidR="008500B1" w:rsidRPr="00490203">
      <w:rPr>
        <w:i/>
        <w:sz w:val="18"/>
        <w:szCs w:val="18"/>
        <w:lang w:val="en-GB"/>
      </w:rPr>
      <w:t>Munkatársi</w:t>
    </w:r>
    <w:proofErr w:type="spellEnd"/>
    <w:r w:rsidR="008500B1" w:rsidRPr="00490203">
      <w:rPr>
        <w:i/>
        <w:sz w:val="18"/>
        <w:szCs w:val="18"/>
        <w:lang w:val="en-GB"/>
      </w:rPr>
      <w:t xml:space="preserve"> </w:t>
    </w:r>
    <w:proofErr w:type="spellStart"/>
    <w:r w:rsidR="008500B1" w:rsidRPr="00490203">
      <w:rPr>
        <w:i/>
        <w:sz w:val="18"/>
        <w:szCs w:val="18"/>
        <w:lang w:val="en-GB"/>
      </w:rPr>
      <w:t>mobilitás</w:t>
    </w:r>
    <w:proofErr w:type="spellEnd"/>
    <w:r w:rsidR="00987C88" w:rsidRPr="00490203">
      <w:rPr>
        <w:i/>
        <w:sz w:val="18"/>
        <w:szCs w:val="18"/>
        <w:lang w:val="en-GB"/>
      </w:rPr>
      <w:t xml:space="preserve"> - 2019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02D"/>
    <w:multiLevelType w:val="hybridMultilevel"/>
    <w:tmpl w:val="6FE89D1C"/>
    <w:lvl w:ilvl="0" w:tplc="616ABA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337"/>
    <w:multiLevelType w:val="hybridMultilevel"/>
    <w:tmpl w:val="56AEAD50"/>
    <w:lvl w:ilvl="0" w:tplc="5AB09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491D"/>
    <w:multiLevelType w:val="hybridMultilevel"/>
    <w:tmpl w:val="0420B282"/>
    <w:lvl w:ilvl="0" w:tplc="D962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6"/>
    <w:rsid w:val="00000C21"/>
    <w:rsid w:val="000032CF"/>
    <w:rsid w:val="00006277"/>
    <w:rsid w:val="00013E7D"/>
    <w:rsid w:val="00085A13"/>
    <w:rsid w:val="00085AB6"/>
    <w:rsid w:val="000A5EDD"/>
    <w:rsid w:val="000B13E9"/>
    <w:rsid w:val="000B54E4"/>
    <w:rsid w:val="000C119B"/>
    <w:rsid w:val="000E15FA"/>
    <w:rsid w:val="000E2C5E"/>
    <w:rsid w:val="000E2D13"/>
    <w:rsid w:val="00111861"/>
    <w:rsid w:val="00164C39"/>
    <w:rsid w:val="00192A4C"/>
    <w:rsid w:val="001A2841"/>
    <w:rsid w:val="001B1FB5"/>
    <w:rsid w:val="001B525D"/>
    <w:rsid w:val="001C116E"/>
    <w:rsid w:val="001F45E2"/>
    <w:rsid w:val="00205342"/>
    <w:rsid w:val="00217EB2"/>
    <w:rsid w:val="0024649C"/>
    <w:rsid w:val="00254AD4"/>
    <w:rsid w:val="00262A48"/>
    <w:rsid w:val="00266AAE"/>
    <w:rsid w:val="002A3D23"/>
    <w:rsid w:val="002A5407"/>
    <w:rsid w:val="002B3AAC"/>
    <w:rsid w:val="002B6166"/>
    <w:rsid w:val="0032405B"/>
    <w:rsid w:val="00334953"/>
    <w:rsid w:val="003431CF"/>
    <w:rsid w:val="003462D2"/>
    <w:rsid w:val="0036381D"/>
    <w:rsid w:val="00367763"/>
    <w:rsid w:val="00381D46"/>
    <w:rsid w:val="00382927"/>
    <w:rsid w:val="003A0A13"/>
    <w:rsid w:val="003A3DED"/>
    <w:rsid w:val="003B32EA"/>
    <w:rsid w:val="003C4C9D"/>
    <w:rsid w:val="003C605B"/>
    <w:rsid w:val="003D51E9"/>
    <w:rsid w:val="003F1D43"/>
    <w:rsid w:val="00417360"/>
    <w:rsid w:val="004474C4"/>
    <w:rsid w:val="0045591D"/>
    <w:rsid w:val="00467AF0"/>
    <w:rsid w:val="00490203"/>
    <w:rsid w:val="004968AC"/>
    <w:rsid w:val="004A4C3C"/>
    <w:rsid w:val="004B164D"/>
    <w:rsid w:val="004C58D3"/>
    <w:rsid w:val="004F3AB6"/>
    <w:rsid w:val="0050560B"/>
    <w:rsid w:val="00515FED"/>
    <w:rsid w:val="00517628"/>
    <w:rsid w:val="005359CB"/>
    <w:rsid w:val="005434A0"/>
    <w:rsid w:val="0057202E"/>
    <w:rsid w:val="00580ACD"/>
    <w:rsid w:val="005C3265"/>
    <w:rsid w:val="005D0C30"/>
    <w:rsid w:val="005E2F8B"/>
    <w:rsid w:val="00623314"/>
    <w:rsid w:val="00654F0E"/>
    <w:rsid w:val="00660BEE"/>
    <w:rsid w:val="00681B65"/>
    <w:rsid w:val="006B1142"/>
    <w:rsid w:val="006B2508"/>
    <w:rsid w:val="006B393F"/>
    <w:rsid w:val="006D6A36"/>
    <w:rsid w:val="006F37F2"/>
    <w:rsid w:val="00727832"/>
    <w:rsid w:val="007345F5"/>
    <w:rsid w:val="00761317"/>
    <w:rsid w:val="00780678"/>
    <w:rsid w:val="007D3ABA"/>
    <w:rsid w:val="007D5913"/>
    <w:rsid w:val="007E25B6"/>
    <w:rsid w:val="00806D08"/>
    <w:rsid w:val="008101D9"/>
    <w:rsid w:val="00816782"/>
    <w:rsid w:val="00836001"/>
    <w:rsid w:val="00842294"/>
    <w:rsid w:val="008500B1"/>
    <w:rsid w:val="00851636"/>
    <w:rsid w:val="008719DA"/>
    <w:rsid w:val="0088766D"/>
    <w:rsid w:val="0089576C"/>
    <w:rsid w:val="008C0566"/>
    <w:rsid w:val="008E3CD0"/>
    <w:rsid w:val="008F1716"/>
    <w:rsid w:val="00923AFC"/>
    <w:rsid w:val="009314E7"/>
    <w:rsid w:val="00962563"/>
    <w:rsid w:val="009769A4"/>
    <w:rsid w:val="00987C88"/>
    <w:rsid w:val="009A088E"/>
    <w:rsid w:val="009B1DF3"/>
    <w:rsid w:val="009B4EB1"/>
    <w:rsid w:val="009E7764"/>
    <w:rsid w:val="00A163FC"/>
    <w:rsid w:val="00A31F25"/>
    <w:rsid w:val="00A42E2B"/>
    <w:rsid w:val="00A526C6"/>
    <w:rsid w:val="00A54F11"/>
    <w:rsid w:val="00A638D4"/>
    <w:rsid w:val="00A82633"/>
    <w:rsid w:val="00B0061C"/>
    <w:rsid w:val="00B034A2"/>
    <w:rsid w:val="00B365A2"/>
    <w:rsid w:val="00B43EBD"/>
    <w:rsid w:val="00B57155"/>
    <w:rsid w:val="00B64E99"/>
    <w:rsid w:val="00B66A09"/>
    <w:rsid w:val="00B77A94"/>
    <w:rsid w:val="00B8002D"/>
    <w:rsid w:val="00BA22F3"/>
    <w:rsid w:val="00BA7321"/>
    <w:rsid w:val="00BB0C1D"/>
    <w:rsid w:val="00BE12F3"/>
    <w:rsid w:val="00C00DC8"/>
    <w:rsid w:val="00C0559B"/>
    <w:rsid w:val="00C4513A"/>
    <w:rsid w:val="00C771BC"/>
    <w:rsid w:val="00C90799"/>
    <w:rsid w:val="00CB0679"/>
    <w:rsid w:val="00D500D7"/>
    <w:rsid w:val="00D72F20"/>
    <w:rsid w:val="00D86178"/>
    <w:rsid w:val="00D9074F"/>
    <w:rsid w:val="00DA7F5B"/>
    <w:rsid w:val="00DB02A6"/>
    <w:rsid w:val="00DB48BE"/>
    <w:rsid w:val="00DB5E02"/>
    <w:rsid w:val="00DF71A2"/>
    <w:rsid w:val="00E05310"/>
    <w:rsid w:val="00E11F9D"/>
    <w:rsid w:val="00E12649"/>
    <w:rsid w:val="00E17334"/>
    <w:rsid w:val="00E57C23"/>
    <w:rsid w:val="00E60020"/>
    <w:rsid w:val="00E61EEE"/>
    <w:rsid w:val="00E82D60"/>
    <w:rsid w:val="00E871A3"/>
    <w:rsid w:val="00ED1E32"/>
    <w:rsid w:val="00EE1C28"/>
    <w:rsid w:val="00F02544"/>
    <w:rsid w:val="00F051ED"/>
    <w:rsid w:val="00F14A36"/>
    <w:rsid w:val="00F14CF0"/>
    <w:rsid w:val="00F16C53"/>
    <w:rsid w:val="00F3076D"/>
    <w:rsid w:val="00F43010"/>
    <w:rsid w:val="00F5727F"/>
    <w:rsid w:val="00F6565C"/>
    <w:rsid w:val="00F925C8"/>
    <w:rsid w:val="00FA23E8"/>
    <w:rsid w:val="00FD5076"/>
    <w:rsid w:val="00FD7047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A4C5099"/>
  <w15:docId w15:val="{E28F09C8-69AD-4DC2-A169-7460E60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2186-6E7C-44C2-A831-F7FFFA6E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1444</Words>
  <Characters>9965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Berkes Blanka</cp:lastModifiedBy>
  <cp:revision>5</cp:revision>
  <dcterms:created xsi:type="dcterms:W3CDTF">2019-06-21T13:10:00Z</dcterms:created>
  <dcterms:modified xsi:type="dcterms:W3CDTF">2019-07-11T10:18:00Z</dcterms:modified>
</cp:coreProperties>
</file>